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6A" w:rsidRPr="007D376A" w:rsidRDefault="007D376A" w:rsidP="007D376A">
      <w:pPr>
        <w:pStyle w:val="2"/>
        <w:shd w:val="clear" w:color="auto" w:fill="FFFFFF"/>
        <w:spacing w:line="288" w:lineRule="atLeast"/>
        <w:rPr>
          <w:rFonts w:ascii="FuturaNewBook" w:hAnsi="FuturaNewBook"/>
          <w:color w:val="000000"/>
        </w:rPr>
      </w:pPr>
      <w:r w:rsidRPr="007D376A">
        <w:rPr>
          <w:rFonts w:ascii="FuturaNewBook" w:hAnsi="FuturaNewBook"/>
          <w:color w:val="000000"/>
          <w:sz w:val="31"/>
          <w:szCs w:val="31"/>
          <w:shd w:val="clear" w:color="auto" w:fill="FFFFFF"/>
        </w:rPr>
        <w:t> </w:t>
      </w:r>
      <w:r w:rsidRPr="007D376A">
        <w:rPr>
          <w:rFonts w:ascii="FuturaNewBook" w:hAnsi="FuturaNewBook"/>
          <w:color w:val="000000"/>
        </w:rPr>
        <w:t>Рекомендации от сотрудников МЧС по безопасности детей в летний период</w:t>
      </w:r>
    </w:p>
    <w:p w:rsidR="007D376A" w:rsidRDefault="007D376A" w:rsidP="007D376A">
      <w:pPr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</w:pPr>
    </w:p>
    <w:p w:rsidR="007D376A" w:rsidRPr="007D376A" w:rsidRDefault="007D376A" w:rsidP="007D376A">
      <w:pPr>
        <w:rPr>
          <w:rFonts w:eastAsia="Times New Roman" w:cs="Times New Roman"/>
          <w:sz w:val="24"/>
          <w:szCs w:val="24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Лето - пора веселья и беззаботности в особенности для наших детей.         Родителям же остаётся быть чрезмерно внимательными, поскольку  в летний период времени дети остаются одни без присмотра взрослых.  Именно поэтому  ознакомление с правилами безопасности очень важен и не помешает рассказать о них детям ещё раз.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Взрослые и дети с удовольствием в летний период проводят свой досуг на свежем  воздухе, но опасность может подстерегать в любом месте, как в воде, так и на суше.  Именно поэтому мы рекомендуем изучить следующие рекомендации: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Купаться разрешено только на специально оборудованных пляжах!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Объясните ребенку, что уходить к водоемам одному очень опасно, а тем более входить в воду для купания и нырять, заплывать за буйки.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Находясь у водоемов, не разрешайте ребенку купаться, играть,  входить в воду без вашего присмотра.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В воду можно входить только в плавательном жилете или нарукавниках, если он не умеет хорошо плавать.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Запрещено без присмотра взрослого купаться на надувных матрацах или кругах.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Не позволяйте детям играть в те игры, где участники прячутся под  водой или их «топят».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Контролируйте время пребывания ребёнка в воде.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Во избежание  солнечных ожогов на кожу ребёнка нанесите специальные защитные средства, на голове должна присутствовать панамка.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Если же вам всё-таки удастся выбраться в лес на природу,  подготовьтесь заранее.  Во избежание  укусов насекомых и клещей выберите правильную одежду,  не помешает обработка одежды и открытых  участков тела специальными защитными средствами.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Ознакомьтесь с местностью, куда вы направляетесь.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Обязательно сообщите родственникам и сотрудникам МЧС точный путь следования, сколько человек в вашей компании, в том числе детей, контактный телефон старшего,  ориентировочное время возвращения домой.</w:t>
      </w: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lastRenderedPageBreak/>
        <w:t>        </w:t>
      </w: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>        </w:t>
      </w:r>
      <w:r w:rsidRPr="007D376A">
        <w:rPr>
          <w:rFonts w:ascii="FuturaNewBook" w:eastAsia="Times New Roman" w:hAnsi="FuturaNewBook" w:cs="Times New Roman"/>
          <w:b/>
          <w:bCs/>
          <w:color w:val="000000"/>
          <w:sz w:val="31"/>
          <w:szCs w:val="31"/>
        </w:rPr>
        <w:t>Общие правила безопасности детей на летних каникулах</w:t>
      </w:r>
    </w:p>
    <w:p w:rsidR="007D376A" w:rsidRPr="007D376A" w:rsidRDefault="007D376A" w:rsidP="007D376A">
      <w:pPr>
        <w:rPr>
          <w:rFonts w:eastAsia="Times New Roman" w:cs="Times New Roman"/>
          <w:sz w:val="24"/>
          <w:szCs w:val="24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Опасности подстерегают детей не только в местах отдыха, но и на детских площадках,  на дороге, в общественных местах.  Однако следование рекомендациям поможет снизить риски.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Для ребёнка является обязательным ношения головного убора на улице для предотвращения теплового или солнечного удара.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Приучить детей всегда мыть руки перед употреблением пищи, по сколько на лето приходится пик пищевых отравлений и  инфекционных заболеваний. 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Обязательно научите ребёнка правильно переходить дорогу.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Расскажите как правильно вести себя на детских площадках, а также немаловажно обучить ребенка правилам пожарной безопасности.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Напомните детям об опасности огня. Обратите внимание детей на наиболее распространенные случаи пожаров из-за неосторожного обращения с огнём:  именно детская шалость, непотушенный угли, костры, не потушенные окурки и спички,  поджог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.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 xml:space="preserve"> 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т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равы, все это может привести к большой трагедии.         Не позволяйте самостоятельно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 xml:space="preserve"> П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редупредите! Запрещено(!) разводить костры без присутствия взрослых пользоваться спичками и зажигалками, легко воспламеняемыми предметами. Поясните опасность огненной стихии, о быстроте распространения  огня  по поверхности или соседним строениям. Простые рекомендации помогут обезопасить жизнь и здоровье вашего ребёнка, позволят провести летние каникулы с максимальным удовольствием.</w:t>
      </w: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>        </w:t>
      </w:r>
      <w:r w:rsidRPr="007D376A">
        <w:rPr>
          <w:rFonts w:ascii="FuturaNewBook" w:eastAsia="Times New Roman" w:hAnsi="FuturaNewBook" w:cs="Times New Roman"/>
          <w:b/>
          <w:bCs/>
          <w:color w:val="000000"/>
          <w:sz w:val="31"/>
          <w:szCs w:val="31"/>
        </w:rPr>
        <w:t>Памятка для родителей о безопасности детей в летний период</w:t>
      </w:r>
    </w:p>
    <w:p w:rsidR="007D376A" w:rsidRPr="007D376A" w:rsidRDefault="007D376A" w:rsidP="007D376A">
      <w:pPr>
        <w:rPr>
          <w:rFonts w:eastAsia="Times New Roman" w:cs="Times New Roman"/>
          <w:sz w:val="24"/>
          <w:szCs w:val="24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Чтобы дети были отдохнувшими, здоровыми и живыми, необходимо помнить ряд правил и условий при организации их отдыха с родителями, родственниками и друзьями.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Формируйте у детей навыки обеспечения личной безопасности.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Проводите с детьми индивидуальные беседы, объяснив важные правила, соблюдение которых поможет сохранить их жизнь.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Займите своё  чадо чем-то полезным в свободное время.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Помните, что с 23.00 до 6:00 в летний период детям подросткам запрещено появляться на улице без сопровождения взрослых,  постоянно контролируйте место пребывания вашего ребёнка,  например: созвонившись с ним по телефону. Также контролируйте, с кем ваш ребёнок общается.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lastRenderedPageBreak/>
        <w:t xml:space="preserve">        - Объясните детям, что ни при каких обстоятельствах нельзя общаться с чужими людьми, тем более садится к ним в машину или уходить куда-то без 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вашего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 xml:space="preserve"> ведома.  Убедите ребенка, что вне зависимости от того чтобы с ним не произошло, вы должны знать о происшествии, ни в коем случае не сердитесь, не ругайтесь, всегда  принимайте его сторону. Расскажите, что некоторые факты никогда нельзя держать в тайне, даже если вы пообещали своим друзьям хранить их в секрете. 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 xml:space="preserve">        Ежегодно  в летний период от падения с высоты гибнет большое количество детей. Из окон выпадают дети в возрасте от года  до пяти-шести лет. Будьте бдительны! Никогда не держите окна открытыми, если есть  в доме маленький ребёнок. Пластиковое окно открывается очень легко, а если оно снабжено </w:t>
      </w:r>
      <w:proofErr w:type="spell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антимоскитной</w:t>
      </w:r>
      <w:proofErr w:type="spell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 xml:space="preserve"> сеткой, то в таком случае окно становится еще более опасным для ребёнка. Опираясь на 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неё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 может произойти непоправимое.         Многие родители разрешают своим детям играть на подоконниках, этого делать нельзя, чтобы ребёнок не привыкал к тому, что окно это место для игр и  развлечений.  Установите на окна блокираторы, ребёнок не сможет самостоятельно открыть его открыть.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Вам кажется, что Вы рядом, но секунда, на которую вы отвлеклись, может стать последней в жизни вашего ребенка!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</w:t>
      </w:r>
      <w:r w:rsidRPr="007D376A">
        <w:rPr>
          <w:rFonts w:ascii="FuturaNewBook" w:eastAsia="Times New Roman" w:hAnsi="FuturaNewBook" w:cs="Times New Roman"/>
          <w:b/>
          <w:bCs/>
          <w:color w:val="000000"/>
          <w:sz w:val="31"/>
          <w:szCs w:val="31"/>
          <w:shd w:val="clear" w:color="auto" w:fill="FFFFFF"/>
        </w:rPr>
        <w:t>Профилактика травматизма у детей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Детский травматизм и его предупреждение очень важная и серьезная проблема, особенно в период летних каникул, когда дети больше располагает свободным временем, чаще находится на улице и без присмотра взрослых.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Несмотря на большое разнообразие травм у детей, причины вызывающие их типичны. Прежде всего, это не благоустроенность внешней среды, халатность, неправильное поведение ребёнка в быту, на улице во время игры, занятия спортом. Естественно возникновению травмы способствуют и психологические особенности детей, такие как любознательность, большая подвижность, эмоциональность, неосведомленность, отсутствие жизненного опыта и чувство опасности.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Взрослые обязаны предупреждать о возможном риске и ограждать детей от них.</w:t>
      </w: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 xml:space="preserve">        Наиболее часто 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>встречающиеся</w:t>
      </w:r>
      <w:proofErr w:type="gramEnd"/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 xml:space="preserve"> травматизм у детей это бытовой.         </w:t>
      </w: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>        Основными причинами могут  быть:</w:t>
      </w:r>
    </w:p>
    <w:p w:rsidR="007D376A" w:rsidRPr="007D376A" w:rsidRDefault="007D376A" w:rsidP="007D376A">
      <w:pPr>
        <w:rPr>
          <w:rFonts w:eastAsia="Times New Roman" w:cs="Times New Roman"/>
          <w:sz w:val="24"/>
          <w:szCs w:val="24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lastRenderedPageBreak/>
        <w:t>        </w:t>
      </w:r>
      <w:proofErr w:type="gramStart"/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- Ожог: от горячей плиты, пара, утюга…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Падение: с кровати, ступеньки…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Отравление: угарным газом, бытовыми химическими веществами, антисептиками, моющими средствами…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Поражение электрическим током от неисправных электроприборов, оголенных проводов…</w:t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- Порез: от разбитого стекла, лезвия ножа и ножниц…</w:t>
      </w:r>
      <w:proofErr w:type="gramEnd"/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</w:p>
    <w:p w:rsidR="007D376A" w:rsidRPr="007D376A" w:rsidRDefault="007D376A" w:rsidP="007D376A">
      <w:pPr>
        <w:shd w:val="clear" w:color="auto" w:fill="FFFFFF"/>
        <w:rPr>
          <w:rFonts w:ascii="FuturaNewBook" w:eastAsia="Times New Roman" w:hAnsi="FuturaNewBook" w:cs="Times New Roman"/>
          <w:color w:val="000000"/>
          <w:sz w:val="31"/>
          <w:szCs w:val="31"/>
        </w:rPr>
      </w:pPr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t>        Очень важно для взрослых - самим правильно себя вести во всех жизненных ситуациях, демонстрируя детям безопасный образ жизни. Не забывайте, что ваш пример взрослого человека для ребёнка заразителен!</w:t>
      </w:r>
    </w:p>
    <w:p w:rsidR="00C64A76" w:rsidRDefault="007D376A" w:rsidP="007D376A">
      <w:r w:rsidRPr="007D376A">
        <w:rPr>
          <w:rFonts w:ascii="FuturaNewBook" w:eastAsia="Times New Roman" w:hAnsi="FuturaNewBook" w:cs="Times New Roman"/>
          <w:color w:val="000000"/>
          <w:sz w:val="31"/>
          <w:szCs w:val="31"/>
        </w:rPr>
        <w:br/>
      </w:r>
      <w:r w:rsidRPr="007D376A">
        <w:rPr>
          <w:rFonts w:ascii="FuturaNewBook" w:eastAsia="Times New Roman" w:hAnsi="FuturaNewBook" w:cs="Times New Roman"/>
          <w:color w:val="000000"/>
          <w:sz w:val="31"/>
          <w:szCs w:val="31"/>
          <w:shd w:val="clear" w:color="auto" w:fill="FFFFFF"/>
        </w:rPr>
        <w:t>        В случае ЧС, опасности, обнаружения огня или дыма немедленно сообщайте по телефону «101» «112»</w:t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New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D376A"/>
    <w:rsid w:val="00644D1F"/>
    <w:rsid w:val="006A64E4"/>
    <w:rsid w:val="007D376A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376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D3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2022-05-23T11:32:00Z</dcterms:created>
  <dcterms:modified xsi:type="dcterms:W3CDTF">2022-05-23T11:32:00Z</dcterms:modified>
</cp:coreProperties>
</file>