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B4" w:rsidRPr="00BA36B4" w:rsidRDefault="00BA36B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A36B4">
        <w:rPr>
          <w:rFonts w:cs="Times New Roman"/>
          <w:color w:val="000000"/>
          <w:sz w:val="28"/>
          <w:szCs w:val="28"/>
          <w:shd w:val="clear" w:color="auto" w:fill="FFFFFF"/>
        </w:rPr>
        <w:t>СОВЕТ ДНЯ:</w:t>
      </w:r>
    </w:p>
    <w:p w:rsidR="00BA36B4" w:rsidRPr="00BA36B4" w:rsidRDefault="00BA36B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A36B4" w:rsidRDefault="00BA36B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A36B4">
        <w:rPr>
          <w:rFonts w:cs="Times New Roman"/>
          <w:color w:val="000000"/>
          <w:sz w:val="28"/>
          <w:szCs w:val="28"/>
          <w:shd w:val="clear" w:color="auto" w:fill="FFFFFF"/>
        </w:rPr>
        <w:t>Любой человек может оказаться в чрезвычайной ситуации. Что делать, если такой человек рядом с вами?</w:t>
      </w:r>
      <w:r w:rsidRPr="00BA36B4">
        <w:rPr>
          <w:rFonts w:cs="Times New Roman"/>
          <w:color w:val="000000"/>
          <w:sz w:val="28"/>
          <w:szCs w:val="28"/>
        </w:rPr>
        <w:br/>
      </w:r>
      <w:r w:rsidRPr="00BA36B4">
        <w:rPr>
          <w:rFonts w:cs="Times New Roman"/>
          <w:color w:val="000000"/>
          <w:sz w:val="28"/>
          <w:szCs w:val="28"/>
        </w:rPr>
        <w:br/>
      </w:r>
      <w:r w:rsidRPr="00BA36B4">
        <w:rPr>
          <w:rFonts w:cs="Times New Roman"/>
          <w:color w:val="000000"/>
          <w:sz w:val="28"/>
          <w:szCs w:val="28"/>
          <w:shd w:val="clear" w:color="auto" w:fill="FFFFFF"/>
        </w:rPr>
        <w:t xml:space="preserve">Рекомендуем ознакомиться с инструкциями, которые помогут психологически поддержать тех, кто попал в беду. </w:t>
      </w:r>
    </w:p>
    <w:p w:rsidR="00BA36B4" w:rsidRPr="00BA36B4" w:rsidRDefault="00BA36B4">
      <w:pPr>
        <w:rPr>
          <w:rFonts w:cs="Times New Roman"/>
          <w:sz w:val="28"/>
          <w:szCs w:val="28"/>
        </w:rPr>
      </w:pPr>
      <w:r w:rsidRPr="00BA36B4">
        <w:rPr>
          <w:rFonts w:cs="Times New Roman"/>
          <w:color w:val="000000"/>
          <w:sz w:val="28"/>
          <w:szCs w:val="28"/>
          <w:shd w:val="clear" w:color="auto" w:fill="FFFFFF"/>
        </w:rPr>
        <w:t>Покажите эту памятку родным и друзьям.</w:t>
      </w:r>
    </w:p>
    <w:p w:rsidR="00BA36B4" w:rsidRPr="00BA36B4" w:rsidRDefault="00BA36B4" w:rsidP="00BA36B4">
      <w:pPr>
        <w:rPr>
          <w:rFonts w:cs="Times New Roman"/>
          <w:sz w:val="28"/>
          <w:szCs w:val="28"/>
        </w:rPr>
      </w:pPr>
    </w:p>
    <w:p w:rsidR="00BA36B4" w:rsidRPr="00BA36B4" w:rsidRDefault="00BA36B4" w:rsidP="00BA36B4">
      <w:pPr>
        <w:rPr>
          <w:rFonts w:cs="Times New Roman"/>
          <w:sz w:val="28"/>
          <w:szCs w:val="28"/>
        </w:rPr>
      </w:pPr>
    </w:p>
    <w:p w:rsidR="00BA36B4" w:rsidRPr="00BA36B4" w:rsidRDefault="00BA36B4" w:rsidP="00BA36B4">
      <w:pPr>
        <w:rPr>
          <w:rFonts w:cs="Times New Roman"/>
          <w:sz w:val="28"/>
          <w:szCs w:val="28"/>
        </w:rPr>
      </w:pPr>
      <w:r w:rsidRPr="00BA36B4">
        <w:rPr>
          <w:rFonts w:cs="Times New Roman"/>
          <w:sz w:val="28"/>
          <w:szCs w:val="28"/>
        </w:rPr>
        <w:t>#МЧСРоссии#МЧС66#Профилактика#МалышевскийГО#59ПСО#109ПСЧ</w:t>
      </w:r>
    </w:p>
    <w:p w:rsidR="00BA36B4" w:rsidRPr="00BA36B4" w:rsidRDefault="00BA36B4" w:rsidP="00BA36B4">
      <w:pPr>
        <w:rPr>
          <w:rFonts w:cs="Times New Roman"/>
          <w:sz w:val="28"/>
          <w:szCs w:val="28"/>
        </w:rPr>
      </w:pPr>
    </w:p>
    <w:p w:rsidR="00BA36B4" w:rsidRDefault="00BA36B4" w:rsidP="00BA36B4">
      <w:r>
        <w:rPr>
          <w:noProof/>
        </w:rPr>
        <w:lastRenderedPageBreak/>
        <w:drawing>
          <wp:inline distT="0" distB="0" distL="0" distR="0">
            <wp:extent cx="5940425" cy="7257533"/>
            <wp:effectExtent l="19050" t="0" r="3175" b="0"/>
            <wp:docPr id="7" name="Рисунок 7" descr="https://sun9-east.userapi.com/sun9-57/s/v1/ig2/ZyBwoWibl7m7_C_QfT_w1lH7pUtRn5Nrtuek4WkiO1nfbJgK6Xh0bXfBZYWDu8o-Y9-3GZ1Doigl2DZcghDnx-IN.jpg?size=88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east.userapi.com/sun9-57/s/v1/ig2/ZyBwoWibl7m7_C_QfT_w1lH7pUtRn5Nrtuek4WkiO1nfbJgK6Xh0bXfBZYWDu8o-Y9-3GZ1Doigl2DZcghDnx-IN.jpg?size=88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257533"/>
            <wp:effectExtent l="19050" t="0" r="3175" b="0"/>
            <wp:docPr id="4" name="Рисунок 4" descr="https://sun9-west.userapi.com/sun9-4/s/v1/ig2/ZIsZm8E0PWcrrQ2ay4uZsoTmsGrYVme0DRhKCGeCsDikPw8oVTUFvAJwVElR-FH4vQ9oVRaS5ksqI5MmgpzKEFxa.jpg?size=88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4/s/v1/ig2/ZIsZm8E0PWcrrQ2ay4uZsoTmsGrYVme0DRhKCGeCsDikPw8oVTUFvAJwVElR-FH4vQ9oVRaS5ksqI5MmgpzKEFxa.jpg?size=88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BA36B4" w:rsidRDefault="00BA36B4" w:rsidP="00BA36B4">
      <w:r>
        <w:rPr>
          <w:noProof/>
        </w:rPr>
        <w:lastRenderedPageBreak/>
        <w:drawing>
          <wp:inline distT="0" distB="0" distL="0" distR="0">
            <wp:extent cx="5940425" cy="7257533"/>
            <wp:effectExtent l="19050" t="0" r="3175" b="0"/>
            <wp:docPr id="1" name="Рисунок 1" descr="https://sun9-east.userapi.com/sun9-76/s/v1/ig2/2_rfKI6gH-xqfHXzSmR21tVx23xPdKemtbdVJEKa5-KJZvFMGFsoKDwavIsheA6FOd6aI9h8kC2yNO0aqSE5U36B.jpg?size=88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76/s/v1/ig2/2_rfKI6gH-xqfHXzSmR21tVx23xPdKemtbdVJEKa5-KJZvFMGFsoKDwavIsheA6FOd6aI9h8kC2yNO0aqSE5U36B.jpg?size=88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BA36B4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6B4"/>
    <w:rsid w:val="00310EB9"/>
    <w:rsid w:val="00644D1F"/>
    <w:rsid w:val="00901C53"/>
    <w:rsid w:val="00BA36B4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A36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6B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2022-08-02T06:18:00Z</dcterms:created>
  <dcterms:modified xsi:type="dcterms:W3CDTF">2022-08-02T06:24:00Z</dcterms:modified>
</cp:coreProperties>
</file>