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54" w:rsidRPr="00C82C54" w:rsidRDefault="00C82C54" w:rsidP="00C82C54">
      <w:pPr>
        <w:rPr>
          <w:rFonts w:cs="Times New Roman"/>
          <w:color w:val="000000"/>
          <w:sz w:val="28"/>
          <w:szCs w:val="28"/>
        </w:rPr>
      </w:pPr>
      <w:r w:rsidRPr="00C82C54">
        <w:rPr>
          <w:rFonts w:cs="Times New Roman"/>
          <w:color w:val="000000"/>
          <w:sz w:val="28"/>
          <w:szCs w:val="28"/>
        </w:rPr>
        <w:t xml:space="preserve">МЧС России вводит требования к  фасадным системам зданий </w:t>
      </w:r>
    </w:p>
    <w:p w:rsidR="00C82C54" w:rsidRDefault="00C82C54" w:rsidP="00C82C5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C82C54">
        <w:rPr>
          <w:rFonts w:cs="Times New Roman"/>
          <w:color w:val="000000"/>
          <w:sz w:val="28"/>
          <w:szCs w:val="28"/>
          <w:shd w:val="clear" w:color="auto" w:fill="FFFFFF"/>
        </w:rPr>
        <w:t>1 сентября 2022 г. приказом МЧС России от 30 июня 2022 г. № 660 вводится в действие свод правил «Навесные фасадные системы с воздушным зазором».</w:t>
      </w:r>
    </w:p>
    <w:p w:rsidR="00C82C54" w:rsidRDefault="00C82C54" w:rsidP="00C82C5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82C54">
        <w:rPr>
          <w:rFonts w:cs="Times New Roman"/>
          <w:color w:val="000000"/>
          <w:sz w:val="28"/>
          <w:szCs w:val="28"/>
        </w:rPr>
        <w:br/>
      </w:r>
      <w:r w:rsidRPr="00C82C54">
        <w:rPr>
          <w:rFonts w:cs="Times New Roman"/>
          <w:color w:val="000000"/>
          <w:sz w:val="28"/>
          <w:szCs w:val="28"/>
          <w:shd w:val="clear" w:color="auto" w:fill="FFFFFF"/>
        </w:rPr>
        <w:t>Указанный нормативный документ устанавливает требования пожарной безопасности при монтаже, эксплуатации и ремонте фасадных систем.</w:t>
      </w:r>
      <w:r w:rsidRPr="00C82C54">
        <w:rPr>
          <w:rFonts w:cs="Times New Roman"/>
          <w:color w:val="000000"/>
          <w:sz w:val="28"/>
          <w:szCs w:val="28"/>
        </w:rPr>
        <w:br/>
      </w:r>
      <w:r w:rsidRPr="00C82C54">
        <w:rPr>
          <w:rFonts w:cs="Times New Roman"/>
          <w:color w:val="000000"/>
          <w:sz w:val="28"/>
          <w:szCs w:val="28"/>
          <w:shd w:val="clear" w:color="auto" w:fill="FFFFFF"/>
        </w:rPr>
        <w:t>Кроме того, сводом правил определен перечень необходимых показателей пожарной опасности строительных материалов, входящих в состав конструкции фасадных систем.</w:t>
      </w:r>
    </w:p>
    <w:p w:rsidR="00C82C54" w:rsidRDefault="00C82C54" w:rsidP="00C82C5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82C54">
        <w:rPr>
          <w:rFonts w:cs="Times New Roman"/>
          <w:color w:val="000000"/>
          <w:sz w:val="28"/>
          <w:szCs w:val="28"/>
        </w:rPr>
        <w:br/>
      </w:r>
      <w:r w:rsidRPr="00C82C54">
        <w:rPr>
          <w:rFonts w:cs="Times New Roman"/>
          <w:color w:val="000000"/>
          <w:sz w:val="28"/>
          <w:szCs w:val="28"/>
          <w:shd w:val="clear" w:color="auto" w:fill="FFFFFF"/>
        </w:rPr>
        <w:t>Введение данного документа позволит сократить количество пожаров, отличительной особенностью которых было стремительное распространение огня по фасадам зданий.</w:t>
      </w:r>
    </w:p>
    <w:p w:rsidR="00C82C54" w:rsidRPr="00C82C54" w:rsidRDefault="00C82C54" w:rsidP="00C82C54">
      <w:pPr>
        <w:rPr>
          <w:rFonts w:cs="Times New Roman"/>
          <w:sz w:val="28"/>
          <w:szCs w:val="28"/>
        </w:rPr>
      </w:pPr>
    </w:p>
    <w:p w:rsidR="00C82C54" w:rsidRDefault="00C82C54" w:rsidP="00C82C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#МЧСРоссии#Свердловская_область#МЧС66#Законодательство#59ПСО#109ПСЧ</w:t>
      </w:r>
    </w:p>
    <w:p w:rsidR="00C64A76" w:rsidRDefault="00C82C54">
      <w:r>
        <w:rPr>
          <w:noProof/>
        </w:rPr>
        <w:drawing>
          <wp:inline distT="0" distB="0" distL="0" distR="0">
            <wp:extent cx="5940425" cy="4227602"/>
            <wp:effectExtent l="19050" t="0" r="3175" b="0"/>
            <wp:docPr id="1" name="Рисунок 1" descr="https://icc.urfu.ru/fileadmin/user_upload/site_15350/Kartinki_dlja_novostei/29.01.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c.urfu.ru/fileadmin/user_upload/site_15350/Kartinki_dlja_novostei/29.01.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C75" w:rsidRDefault="00AB6C75" w:rsidP="00C82C54">
      <w:r>
        <w:separator/>
      </w:r>
    </w:p>
  </w:endnote>
  <w:endnote w:type="continuationSeparator" w:id="0">
    <w:p w:rsidR="00AB6C75" w:rsidRDefault="00AB6C75" w:rsidP="00C82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C75" w:rsidRDefault="00AB6C75" w:rsidP="00C82C54">
      <w:r>
        <w:separator/>
      </w:r>
    </w:p>
  </w:footnote>
  <w:footnote w:type="continuationSeparator" w:id="0">
    <w:p w:rsidR="00AB6C75" w:rsidRDefault="00AB6C75" w:rsidP="00C82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C54"/>
    <w:rsid w:val="00644D1F"/>
    <w:rsid w:val="00726965"/>
    <w:rsid w:val="008D2875"/>
    <w:rsid w:val="00901C53"/>
    <w:rsid w:val="00AB6C75"/>
    <w:rsid w:val="00C64A76"/>
    <w:rsid w:val="00C82C54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54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C82C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2C54"/>
    <w:rPr>
      <w:rFonts w:ascii="Times New Roman" w:hAnsi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82C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2C54"/>
    <w:rPr>
      <w:rFonts w:ascii="Times New Roman" w:hAnsi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C82C5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2C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2C5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2022-07-21T17:24:00Z</dcterms:created>
  <dcterms:modified xsi:type="dcterms:W3CDTF">2022-07-21T17:37:00Z</dcterms:modified>
</cp:coreProperties>
</file>