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E2" w:rsidRDefault="00E713E2">
      <w:r>
        <w:rPr>
          <w:noProof/>
        </w:rPr>
        <w:drawing>
          <wp:inline distT="0" distB="0" distL="0" distR="0">
            <wp:extent cx="2972962" cy="1981200"/>
            <wp:effectExtent l="19050" t="0" r="0" b="0"/>
            <wp:docPr id="1" name="Рисунок 1" descr="https://sun9-east.userapi.com/sun9-29/s/v1/ig2/DTWrP5VJ09sZdKZkZOoqIptOEt9Huk-KquySxuSHl0sOukWR50l4cgyDZRIFdCJTYVCm-O5qIC7kbLYo-D7_HxP3.jpg?size=1280x853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east.userapi.com/sun9-29/s/v1/ig2/DTWrP5VJ09sZdKZkZOoqIptOEt9Huk-KquySxuSHl0sOukWR50l4cgyDZRIFdCJTYVCm-O5qIC7kbLYo-D7_HxP3.jpg?size=1280x853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962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3E2" w:rsidRDefault="00E713E2"/>
    <w:p w:rsidR="00E713E2" w:rsidRDefault="00E713E2"/>
    <w:p w:rsidR="00E713E2" w:rsidRPr="00E713E2" w:rsidRDefault="00E713E2" w:rsidP="00E713E2"/>
    <w:p w:rsidR="00E713E2" w:rsidRPr="00E713E2" w:rsidRDefault="00E713E2" w:rsidP="00E713E2">
      <w:r>
        <w:rPr>
          <w:rFonts w:ascii="Arial" w:hAnsi="Arial" w:cs="Arial"/>
          <w:color w:val="000000"/>
          <w:shd w:val="clear" w:color="auto" w:fill="FFFFFF"/>
        </w:rPr>
        <w:t>ДЛЯ ТЕХ, КТО   РЕШИЛ  СТАТЬ  СПАСАТЕЛЕМ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1 октября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состоится день открытых дверей в Академии Государственной противопожарной службы МЧС России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 октября 2022 года Академия государственной противопожарной службы МЧС России откроет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свои двери для будущих абитуриентов и их родителей.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Для гостей будет организована экскурсия по Академии, в рамках которой представители вуза познакомят всех желающих с учебно-материальной и научно-лабораторной базой, а также основными объектами социально-бытовой инфраструктуры учебного заведения.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 встрече с руководством вуза расскажут о правилах приема, специальностях и направлениях подготовки, перспективах трудоустройства, а также дадут ответы на вопросы, волнующие будущих курсантов и студентов.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 плацу Академии курсантами и студентами, заступающими на дежурство в пожарно-спасательные части, будет организовано показательное выступление с имитацией тушения условного пожара и ликвидацией дорожно-транспортного происшествия.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Ждём вас по адресу: г. Москва, м. ВДНХ, ул. Бориса Галушкина, д.4.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Встреча гостей начнется в 9.30 на контрольно-пропускном пункте 1 (вход через главные ворота). При себе иметь документ, удостоверяющий личность.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В целях предупреждения распространения новой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коронавирусной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инфекции на Дне открытых дверей будет предусмотрено проведение обязательной термометрии и соблюдение социальной дистанции. Гости Академии в свою очередь должны иметь при себе индивидуальные средства защиты.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#МЧСРоссии#МЧС66#Образование#МалышевскийГО#59ПСО#109ПСЧ</w:t>
      </w:r>
    </w:p>
    <w:p w:rsidR="00E713E2" w:rsidRDefault="00E713E2" w:rsidP="00E713E2"/>
    <w:p w:rsidR="00C64A76" w:rsidRPr="00E713E2" w:rsidRDefault="00C64A76" w:rsidP="00E713E2">
      <w:pPr>
        <w:ind w:firstLine="708"/>
      </w:pPr>
    </w:p>
    <w:sectPr w:rsidR="00C64A76" w:rsidRPr="00E713E2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3E2"/>
    <w:rsid w:val="00515117"/>
    <w:rsid w:val="00644D1F"/>
    <w:rsid w:val="00901C53"/>
    <w:rsid w:val="00C64A76"/>
    <w:rsid w:val="00D93156"/>
    <w:rsid w:val="00E713E2"/>
    <w:rsid w:val="00FA20E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713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3E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2022-09-28T01:25:00Z</dcterms:created>
  <dcterms:modified xsi:type="dcterms:W3CDTF">2022-09-28T01:25:00Z</dcterms:modified>
</cp:coreProperties>
</file>