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10" w:rsidRDefault="00155410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ПСИХОЛОГИЧЕСКАЯ  ПОМОЩЬ  ДЛЯ  СНИЖЕНИЯ  ЧУВСТВА  ТРЕВОГИ</w:t>
      </w:r>
    </w:p>
    <w:p w:rsidR="00C64A76" w:rsidRDefault="00155410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55410">
        <w:rPr>
          <w:rFonts w:cs="Times New Roman"/>
          <w:color w:val="000000"/>
          <w:sz w:val="28"/>
          <w:szCs w:val="28"/>
        </w:rPr>
        <w:br/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Данные социологических исследований показывают, что в наши дни более половины взрослого населения страны сталкиваются со стрессовыми ситуациями. Ежедневно люди оказываются в вихре событий и новостей, которые меняют жизнь. Такие изменения способны вызывать противоречивые чувства от решительности, отваги и готовности действовать до страха, тревоги и чувства беспомощности.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br/>
        <w:t>Психологи МЧС России считают, что можно научиться совладать со своими эмоциями, чтобы сохранять внутренне равновесие и помогать тем, кто в этом особенно нуждается. Для этого, совместно с психологами других силовых ведомств были разработаны специальные рекомендации о том, как справиться с тревогой и стрессом.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Специалисты дают действенные советы, о том, как вернуть себе ощущение контроля над ситуацией и снизить риск возникновения острого чувства тревоги. Среди основных рекомендаций - необходимость сосредоточиться на первоочередных делах, придерживаться постоянного режима дня, поддерживать свой круг общения. Психологи отмечают, что для снижения острого чувства тревоги необходимо соблюдать информационную гигиену - выбрать 2-3 источника информации, </w:t>
      </w:r>
      <w:proofErr w:type="gramStart"/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заслуживающих</w:t>
      </w:r>
      <w:proofErr w:type="gramEnd"/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 xml:space="preserve"> доверия, определить периодичность и длительность изучения информационного поля и постараться интересоваться другими новостями, а не только тревожащей темой. Также не стоит пренебрегать физической активностью и не злоупотреблять алкоголем. В рекомендациях есть и советы по применению дыхательных практик и </w:t>
      </w:r>
      <w:proofErr w:type="spellStart"/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самоконцентрации</w:t>
      </w:r>
      <w:proofErr w:type="spellEnd"/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br/>
        <w:t>Специалисты особо отмечают, что если не удаётся справиться со стрессом самостоятельно, лучше обратиться за профессиональной психологической помощью по телефону горячей линии психологической помощи МЧС России 8-800-775-17-17, психологической поддержки Вооруженных Сил РФ 8-800-550-67-98 или через интернет-службу экстренной психологической помощи МЧС России</w:t>
      </w:r>
    </w:p>
    <w:p w:rsidR="00155410" w:rsidRDefault="00155410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155410" w:rsidRPr="00155410" w:rsidRDefault="00155410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Психологическая_помощь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155410">
        <w:rPr>
          <w:rFonts w:cs="Times New Roman"/>
          <w:color w:val="000000"/>
          <w:sz w:val="28"/>
          <w:szCs w:val="28"/>
          <w:shd w:val="clear" w:color="auto" w:fill="FFFFFF"/>
        </w:rPr>
        <w:t>##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155410" w:rsidRDefault="00155410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155410" w:rsidRPr="00155410" w:rsidRDefault="00155410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199373"/>
            <wp:effectExtent l="19050" t="0" r="3175" b="0"/>
            <wp:docPr id="1" name="Рисунок 1" descr="https://sun1.userapi.com/sun1-93/s/v1/ig2/6ezDBXDMNaRRiVM9jpn7sKQfEl2sHqg0LhZknWTszFzjbu3xwkjC-LO2lLmHyxTNOFKdO6LhKxalmvhX9eOEeHDJ.jpg?size=1280x905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93/s/v1/ig2/6ezDBXDMNaRRiVM9jpn7sKQfEl2sHqg0LhZknWTszFzjbu3xwkjC-LO2lLmHyxTNOFKdO6LhKxalmvhX9eOEeHDJ.jpg?size=1280x905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410" w:rsidRPr="00155410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5410"/>
    <w:rsid w:val="00155410"/>
    <w:rsid w:val="002C5902"/>
    <w:rsid w:val="00335798"/>
    <w:rsid w:val="00515117"/>
    <w:rsid w:val="00644D1F"/>
    <w:rsid w:val="00901C53"/>
    <w:rsid w:val="00C64A76"/>
    <w:rsid w:val="00D670DD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54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4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2022-10-07T02:26:00Z</dcterms:created>
  <dcterms:modified xsi:type="dcterms:W3CDTF">2022-10-07T02:36:00Z</dcterms:modified>
</cp:coreProperties>
</file>