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DFF1F" w14:textId="6E210CD2" w:rsidR="006C4FDA" w:rsidRDefault="006C4FDA" w:rsidP="006C4FDA">
      <w:pPr>
        <w:spacing w:after="0" w:line="240" w:lineRule="auto"/>
        <w:jc w:val="center"/>
        <w:rPr>
          <w:rFonts w:ascii="Times New Roman" w:eastAsia="Times New Roman" w:hAnsi="Times New Roman" w:cs="Times New Roman"/>
          <w:b/>
          <w:bCs/>
          <w:sz w:val="48"/>
          <w:szCs w:val="48"/>
          <w:lang w:eastAsia="ru-RU"/>
        </w:rPr>
      </w:pPr>
      <w:bookmarkStart w:id="0" w:name="_GoBack"/>
      <w:bookmarkEnd w:id="0"/>
      <w:r w:rsidRPr="00000F17">
        <w:rPr>
          <w:rFonts w:ascii="Times New Roman" w:eastAsia="Times New Roman" w:hAnsi="Times New Roman" w:cs="Times New Roman"/>
          <w:b/>
          <w:bCs/>
          <w:sz w:val="48"/>
          <w:szCs w:val="48"/>
          <w:lang w:eastAsia="ru-RU"/>
        </w:rPr>
        <w:t>Борис Александрович Алмазов</w:t>
      </w:r>
    </w:p>
    <w:p w14:paraId="4607EF86" w14:textId="77777777" w:rsidR="006C4FDA" w:rsidRPr="006C4FDA" w:rsidRDefault="006C4FDA" w:rsidP="006C4FDA">
      <w:pPr>
        <w:spacing w:after="0" w:line="240" w:lineRule="auto"/>
        <w:jc w:val="center"/>
        <w:rPr>
          <w:rFonts w:ascii="Times New Roman" w:eastAsia="Times New Roman" w:hAnsi="Times New Roman" w:cs="Times New Roman"/>
          <w:b/>
          <w:bCs/>
          <w:sz w:val="48"/>
          <w:szCs w:val="48"/>
          <w:lang w:eastAsia="ru-RU"/>
        </w:rPr>
      </w:pPr>
    </w:p>
    <w:p w14:paraId="5D7427CA" w14:textId="77777777" w:rsidR="006C4FDA" w:rsidRDefault="006C4FDA" w:rsidP="006C4FDA">
      <w:pPr>
        <w:spacing w:after="0" w:line="240" w:lineRule="auto"/>
        <w:jc w:val="both"/>
        <w:rPr>
          <w:rFonts w:ascii="Times New Roman" w:eastAsia="Times New Roman" w:hAnsi="Times New Roman" w:cs="Times New Roman"/>
          <w:sz w:val="28"/>
          <w:szCs w:val="28"/>
          <w:lang w:eastAsia="ru-RU"/>
        </w:rPr>
        <w:sectPr w:rsidR="006C4FDA" w:rsidSect="00187155">
          <w:pgSz w:w="11906" w:h="16838"/>
          <w:pgMar w:top="284" w:right="707" w:bottom="1134" w:left="993" w:header="708" w:footer="708" w:gutter="0"/>
          <w:cols w:space="708"/>
          <w:docGrid w:linePitch="360"/>
        </w:sectPr>
      </w:pPr>
    </w:p>
    <w:p w14:paraId="425B410D" w14:textId="0D8F391F" w:rsidR="006C4FDA" w:rsidRDefault="006C4FDA" w:rsidP="006C4FDA">
      <w:pPr>
        <w:spacing w:after="0" w:line="240" w:lineRule="auto"/>
        <w:jc w:val="both"/>
        <w:rPr>
          <w:rFonts w:ascii="Times New Roman" w:eastAsia="Times New Roman" w:hAnsi="Times New Roman" w:cs="Times New Roman"/>
          <w:sz w:val="28"/>
          <w:szCs w:val="28"/>
          <w:lang w:eastAsia="ru-RU"/>
        </w:rPr>
      </w:pPr>
      <w:r>
        <w:rPr>
          <w:noProof/>
        </w:rPr>
        <w:drawing>
          <wp:inline distT="0" distB="0" distL="0" distR="0" wp14:anchorId="689DE337" wp14:editId="48ADFDDD">
            <wp:extent cx="2457450" cy="3571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019" cy="3584330"/>
                    </a:xfrm>
                    <a:prstGeom prst="rect">
                      <a:avLst/>
                    </a:prstGeom>
                    <a:noFill/>
                    <a:ln>
                      <a:noFill/>
                    </a:ln>
                  </pic:spPr>
                </pic:pic>
              </a:graphicData>
            </a:graphic>
          </wp:inline>
        </w:drawing>
      </w:r>
    </w:p>
    <w:p w14:paraId="4A8F1754" w14:textId="2C34201A" w:rsidR="006C4FDA" w:rsidRDefault="006C4FDA" w:rsidP="006C4FDA">
      <w:pPr>
        <w:spacing w:after="0" w:line="240" w:lineRule="auto"/>
        <w:jc w:val="both"/>
        <w:rPr>
          <w:rFonts w:ascii="Times New Roman" w:eastAsia="Times New Roman" w:hAnsi="Times New Roman" w:cs="Times New Roman"/>
          <w:sz w:val="28"/>
          <w:szCs w:val="28"/>
          <w:lang w:eastAsia="ru-RU"/>
        </w:rPr>
      </w:pPr>
    </w:p>
    <w:p w14:paraId="7BD253AC" w14:textId="4575CF36" w:rsidR="006C4FDA" w:rsidRDefault="006E02ED" w:rsidP="006C4F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000D6A4" w14:textId="77777777" w:rsidR="006E02ED" w:rsidRDefault="006E02ED" w:rsidP="006C4FDA">
      <w:pPr>
        <w:spacing w:after="0" w:line="240" w:lineRule="auto"/>
        <w:jc w:val="both"/>
        <w:rPr>
          <w:rFonts w:ascii="Times New Roman" w:eastAsia="Times New Roman" w:hAnsi="Times New Roman" w:cs="Times New Roman"/>
          <w:sz w:val="28"/>
          <w:szCs w:val="28"/>
          <w:lang w:eastAsia="ru-RU"/>
        </w:rPr>
      </w:pPr>
    </w:p>
    <w:p w14:paraId="007C366C" w14:textId="77777777" w:rsidR="006E02ED" w:rsidRDefault="006E02ED" w:rsidP="006E02E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000F17">
        <w:rPr>
          <w:rFonts w:ascii="Times New Roman" w:eastAsia="Times New Roman" w:hAnsi="Times New Roman" w:cs="Times New Roman"/>
          <w:sz w:val="28"/>
          <w:szCs w:val="28"/>
          <w:lang w:eastAsia="ru-RU"/>
        </w:rPr>
        <w:t xml:space="preserve">исатель, </w:t>
      </w:r>
      <w:r>
        <w:rPr>
          <w:rFonts w:ascii="Times New Roman" w:eastAsia="Times New Roman" w:hAnsi="Times New Roman" w:cs="Times New Roman"/>
          <w:sz w:val="28"/>
          <w:szCs w:val="28"/>
          <w:lang w:eastAsia="ru-RU"/>
        </w:rPr>
        <w:t>п</w:t>
      </w:r>
      <w:r w:rsidRPr="00000F17">
        <w:rPr>
          <w:rFonts w:ascii="Times New Roman" w:eastAsia="Times New Roman" w:hAnsi="Times New Roman" w:cs="Times New Roman"/>
          <w:sz w:val="28"/>
          <w:szCs w:val="28"/>
          <w:lang w:eastAsia="ru-RU"/>
        </w:rPr>
        <w:t xml:space="preserve">очетный Атаман Северо-Западного Округа Союза казаков. </w:t>
      </w:r>
    </w:p>
    <w:p w14:paraId="6898A609" w14:textId="77777777" w:rsidR="006E02ED" w:rsidRDefault="006C4FDA" w:rsidP="006E02ED">
      <w:pPr>
        <w:spacing w:after="0" w:line="240" w:lineRule="auto"/>
        <w:jc w:val="both"/>
        <w:rPr>
          <w:rFonts w:ascii="Times New Roman" w:eastAsia="Times New Roman" w:hAnsi="Times New Roman" w:cs="Times New Roman"/>
          <w:sz w:val="28"/>
          <w:szCs w:val="28"/>
          <w:lang w:eastAsia="ru-RU"/>
        </w:rPr>
      </w:pPr>
      <w:r w:rsidRPr="00000F17">
        <w:rPr>
          <w:rFonts w:ascii="Times New Roman" w:eastAsia="Times New Roman" w:hAnsi="Times New Roman" w:cs="Times New Roman"/>
          <w:sz w:val="28"/>
          <w:szCs w:val="28"/>
          <w:lang w:eastAsia="ru-RU"/>
        </w:rPr>
        <w:t xml:space="preserve">Родился 5 августа 1944 года в Ленинграде. </w:t>
      </w:r>
      <w:r w:rsidR="006E02ED" w:rsidRPr="00000F17">
        <w:rPr>
          <w:rFonts w:ascii="Times New Roman" w:eastAsia="Times New Roman" w:hAnsi="Times New Roman" w:cs="Times New Roman"/>
          <w:sz w:val="28"/>
          <w:szCs w:val="28"/>
          <w:lang w:eastAsia="ru-RU"/>
        </w:rPr>
        <w:t xml:space="preserve">Семья происходит из старинного казачьего рода, который упоминается в документах с 1632 года. </w:t>
      </w:r>
    </w:p>
    <w:p w14:paraId="4EE0EE6F" w14:textId="22DA1BE0" w:rsidR="006C4FDA" w:rsidRDefault="006E02ED" w:rsidP="006E02ED">
      <w:pPr>
        <w:spacing w:after="0" w:line="240" w:lineRule="auto"/>
        <w:jc w:val="both"/>
        <w:rPr>
          <w:rFonts w:ascii="Times New Roman" w:eastAsia="Times New Roman" w:hAnsi="Times New Roman" w:cs="Times New Roman"/>
          <w:sz w:val="28"/>
          <w:szCs w:val="28"/>
          <w:lang w:eastAsia="ru-RU"/>
        </w:rPr>
      </w:pPr>
      <w:r w:rsidRPr="00000F17">
        <w:rPr>
          <w:rFonts w:ascii="Times New Roman" w:eastAsia="Times New Roman" w:hAnsi="Times New Roman" w:cs="Times New Roman"/>
          <w:sz w:val="28"/>
          <w:szCs w:val="28"/>
          <w:lang w:eastAsia="ru-RU"/>
        </w:rPr>
        <w:t>В Ленинград семья попала, спасаясь от голода и репрессий на Дону. Вся семья участвовала в Великой Отечественной войне, где все мужчины погибли. Мать вернулась с фронта в чине лейтенанта медицинской службы, инвалидом с перебитым позвоночником и шестью медалями. Однако и это не освободило семью от причисления к гражданам второго сорта.</w:t>
      </w:r>
    </w:p>
    <w:p w14:paraId="25912604" w14:textId="77777777" w:rsidR="006C4FDA" w:rsidRDefault="006C4FDA" w:rsidP="006C4FDA">
      <w:pPr>
        <w:spacing w:after="0" w:line="240" w:lineRule="auto"/>
        <w:jc w:val="both"/>
        <w:rPr>
          <w:rFonts w:ascii="Times New Roman" w:eastAsia="Times New Roman" w:hAnsi="Times New Roman" w:cs="Times New Roman"/>
          <w:sz w:val="28"/>
          <w:szCs w:val="28"/>
          <w:lang w:eastAsia="ru-RU"/>
        </w:rPr>
      </w:pPr>
    </w:p>
    <w:p w14:paraId="19FB4285" w14:textId="4444FC55" w:rsidR="006C4FDA" w:rsidRDefault="006C4FDA" w:rsidP="006C4FDA">
      <w:pPr>
        <w:spacing w:after="0" w:line="240" w:lineRule="auto"/>
        <w:jc w:val="both"/>
        <w:rPr>
          <w:rFonts w:ascii="Times New Roman" w:eastAsia="Times New Roman" w:hAnsi="Times New Roman" w:cs="Times New Roman"/>
          <w:sz w:val="28"/>
          <w:szCs w:val="28"/>
          <w:lang w:eastAsia="ru-RU"/>
        </w:rPr>
        <w:sectPr w:rsidR="006C4FDA" w:rsidSect="006C4FDA">
          <w:type w:val="continuous"/>
          <w:pgSz w:w="11906" w:h="16838"/>
          <w:pgMar w:top="709" w:right="707" w:bottom="1134" w:left="993" w:header="708" w:footer="708" w:gutter="0"/>
          <w:cols w:num="2" w:space="708"/>
          <w:docGrid w:linePitch="360"/>
        </w:sectPr>
      </w:pPr>
    </w:p>
    <w:p w14:paraId="552DA38A" w14:textId="12E45AA5" w:rsidR="006E02ED" w:rsidRDefault="00D97A44" w:rsidP="006C4F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0F17" w:rsidRPr="00000F17">
        <w:rPr>
          <w:rFonts w:ascii="Times New Roman" w:eastAsia="Times New Roman" w:hAnsi="Times New Roman" w:cs="Times New Roman"/>
          <w:sz w:val="28"/>
          <w:szCs w:val="28"/>
          <w:lang w:eastAsia="ru-RU"/>
        </w:rPr>
        <w:t>По окончании девятого класса средней школы Б.А. Алмазов, в связи с тяжелым материальным положением семьи, поступил на завод, одновременно продолжая учебу в школе рабочей молоде</w:t>
      </w:r>
      <w:r>
        <w:rPr>
          <w:rFonts w:ascii="Times New Roman" w:eastAsia="Times New Roman" w:hAnsi="Times New Roman" w:cs="Times New Roman"/>
          <w:sz w:val="28"/>
          <w:szCs w:val="28"/>
          <w:lang w:eastAsia="ru-RU"/>
        </w:rPr>
        <w:t>жи.</w:t>
      </w:r>
      <w:r w:rsidR="00000F17" w:rsidRPr="00000F17">
        <w:rPr>
          <w:rFonts w:ascii="Times New Roman" w:eastAsia="Times New Roman" w:hAnsi="Times New Roman" w:cs="Times New Roman"/>
          <w:sz w:val="28"/>
          <w:szCs w:val="28"/>
          <w:lang w:eastAsia="ru-RU"/>
        </w:rPr>
        <w:t xml:space="preserve"> В 1968 году закончил вечернее отделение театроведческого факультета Ленинградского Государственного института театра, музыки и кинематографии. За время обучения в институте сменил множество работ: был грузчиком, массажистом в детской больнице, рабочим в геологической партии на Крайнем Севере, литературным сотрудником в многотиражной газете. По окончании института, из-за отсутствия работы по специальности театроведа, поступает в среднюю школу преподавателем истории искусств</w:t>
      </w:r>
      <w:r>
        <w:rPr>
          <w:rFonts w:ascii="Times New Roman" w:eastAsia="Times New Roman" w:hAnsi="Times New Roman" w:cs="Times New Roman"/>
          <w:sz w:val="28"/>
          <w:szCs w:val="28"/>
          <w:lang w:eastAsia="ru-RU"/>
        </w:rPr>
        <w:t>.</w:t>
      </w:r>
      <w:r w:rsidR="00000F17" w:rsidRPr="00000F17">
        <w:rPr>
          <w:rFonts w:ascii="Times New Roman" w:eastAsia="Times New Roman" w:hAnsi="Times New Roman" w:cs="Times New Roman"/>
          <w:sz w:val="28"/>
          <w:szCs w:val="28"/>
          <w:lang w:eastAsia="ru-RU"/>
        </w:rPr>
        <w:t xml:space="preserve"> За двадцать лет работы в школе разработал методику преподавания истории и теории искусств и основ культуры для средней школы. Стал одним из ведущих специалистов в этой области в стране. </w:t>
      </w:r>
    </w:p>
    <w:p w14:paraId="37324D04" w14:textId="77777777" w:rsidR="006E02ED" w:rsidRDefault="006E02ED" w:rsidP="006C4F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0F17" w:rsidRPr="00000F17">
        <w:rPr>
          <w:rFonts w:ascii="Times New Roman" w:eastAsia="Times New Roman" w:hAnsi="Times New Roman" w:cs="Times New Roman"/>
          <w:sz w:val="28"/>
          <w:szCs w:val="28"/>
          <w:lang w:eastAsia="ru-RU"/>
        </w:rPr>
        <w:t xml:space="preserve">В 1978 году выходит его первая книга для детей "Самый красивый конь", сразу принесшая автору известность. По ней снят художественный кинофильм, она переведена на 18 языков. За рубежом выходят несколько дисков его песен, два в Советском Союзе. </w:t>
      </w:r>
    </w:p>
    <w:p w14:paraId="56E2AF2A" w14:textId="71CD3B8A" w:rsidR="00000F17" w:rsidRPr="00000F17" w:rsidRDefault="006E02ED" w:rsidP="006C4F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0F17" w:rsidRPr="00000F17">
        <w:rPr>
          <w:rFonts w:ascii="Times New Roman" w:eastAsia="Times New Roman" w:hAnsi="Times New Roman" w:cs="Times New Roman"/>
          <w:sz w:val="28"/>
          <w:szCs w:val="28"/>
          <w:lang w:eastAsia="ru-RU"/>
        </w:rPr>
        <w:t xml:space="preserve">С февраля 1990 года принимает </w:t>
      </w:r>
      <w:r w:rsidR="00D97A44">
        <w:rPr>
          <w:rFonts w:ascii="Times New Roman" w:eastAsia="Times New Roman" w:hAnsi="Times New Roman" w:cs="Times New Roman"/>
          <w:sz w:val="28"/>
          <w:szCs w:val="28"/>
          <w:lang w:eastAsia="ru-RU"/>
        </w:rPr>
        <w:t>активное</w:t>
      </w:r>
      <w:r w:rsidR="00000F17" w:rsidRPr="00000F17">
        <w:rPr>
          <w:rFonts w:ascii="Times New Roman" w:eastAsia="Times New Roman" w:hAnsi="Times New Roman" w:cs="Times New Roman"/>
          <w:sz w:val="28"/>
          <w:szCs w:val="28"/>
          <w:lang w:eastAsia="ru-RU"/>
        </w:rPr>
        <w:t xml:space="preserve"> участие в возрождении казачества. Много работает как публицист, </w:t>
      </w:r>
      <w:r>
        <w:rPr>
          <w:rFonts w:ascii="Times New Roman" w:eastAsia="Times New Roman" w:hAnsi="Times New Roman" w:cs="Times New Roman"/>
          <w:sz w:val="28"/>
          <w:szCs w:val="28"/>
          <w:lang w:eastAsia="ru-RU"/>
        </w:rPr>
        <w:t>п</w:t>
      </w:r>
      <w:r w:rsidR="00000F17" w:rsidRPr="00000F17">
        <w:rPr>
          <w:rFonts w:ascii="Times New Roman" w:eastAsia="Times New Roman" w:hAnsi="Times New Roman" w:cs="Times New Roman"/>
          <w:sz w:val="28"/>
          <w:szCs w:val="28"/>
          <w:lang w:eastAsia="ru-RU"/>
        </w:rPr>
        <w:t xml:space="preserve">родолжая трудиться на писательском поприще, </w:t>
      </w:r>
      <w:proofErr w:type="gramStart"/>
      <w:r w:rsidR="00000F17" w:rsidRPr="00000F17">
        <w:rPr>
          <w:rFonts w:ascii="Times New Roman" w:eastAsia="Times New Roman" w:hAnsi="Times New Roman" w:cs="Times New Roman"/>
          <w:sz w:val="28"/>
          <w:szCs w:val="28"/>
          <w:lang w:eastAsia="ru-RU"/>
        </w:rPr>
        <w:t xml:space="preserve">выпускает </w:t>
      </w:r>
      <w:r w:rsidR="00D97A44">
        <w:rPr>
          <w:rFonts w:ascii="Times New Roman" w:eastAsia="Times New Roman" w:hAnsi="Times New Roman" w:cs="Times New Roman"/>
          <w:sz w:val="28"/>
          <w:szCs w:val="28"/>
          <w:lang w:eastAsia="ru-RU"/>
        </w:rPr>
        <w:t xml:space="preserve"> книги</w:t>
      </w:r>
      <w:proofErr w:type="gramEnd"/>
      <w:r w:rsidR="00D97A44">
        <w:rPr>
          <w:rFonts w:ascii="Times New Roman" w:eastAsia="Times New Roman" w:hAnsi="Times New Roman" w:cs="Times New Roman"/>
          <w:sz w:val="28"/>
          <w:szCs w:val="28"/>
          <w:lang w:eastAsia="ru-RU"/>
        </w:rPr>
        <w:t xml:space="preserve"> </w:t>
      </w:r>
      <w:r w:rsidR="00000F17" w:rsidRPr="00000F17">
        <w:rPr>
          <w:rFonts w:ascii="Times New Roman" w:eastAsia="Times New Roman" w:hAnsi="Times New Roman" w:cs="Times New Roman"/>
          <w:sz w:val="28"/>
          <w:szCs w:val="28"/>
          <w:lang w:eastAsia="ru-RU"/>
        </w:rPr>
        <w:t>"Житие Серафима Саровского"</w:t>
      </w:r>
      <w:r w:rsidR="00D97A44">
        <w:rPr>
          <w:rFonts w:ascii="Times New Roman" w:eastAsia="Times New Roman" w:hAnsi="Times New Roman" w:cs="Times New Roman"/>
          <w:sz w:val="28"/>
          <w:szCs w:val="28"/>
          <w:lang w:eastAsia="ru-RU"/>
        </w:rPr>
        <w:t xml:space="preserve">, </w:t>
      </w:r>
      <w:r w:rsidR="00000F17" w:rsidRPr="00000F17">
        <w:rPr>
          <w:rFonts w:ascii="Times New Roman" w:eastAsia="Times New Roman" w:hAnsi="Times New Roman" w:cs="Times New Roman"/>
          <w:sz w:val="28"/>
          <w:szCs w:val="28"/>
          <w:lang w:eastAsia="ru-RU"/>
        </w:rPr>
        <w:t>"Житие Благоверного князя Александра Невского"</w:t>
      </w:r>
      <w:r>
        <w:rPr>
          <w:rFonts w:ascii="Times New Roman" w:eastAsia="Times New Roman" w:hAnsi="Times New Roman" w:cs="Times New Roman"/>
          <w:sz w:val="28"/>
          <w:szCs w:val="28"/>
          <w:lang w:eastAsia="ru-RU"/>
        </w:rPr>
        <w:t>.</w:t>
      </w:r>
      <w:r w:rsidR="00000F17" w:rsidRPr="00000F17">
        <w:rPr>
          <w:rFonts w:ascii="Times New Roman" w:eastAsia="Times New Roman" w:hAnsi="Times New Roman" w:cs="Times New Roman"/>
          <w:sz w:val="28"/>
          <w:szCs w:val="28"/>
          <w:lang w:eastAsia="ru-RU"/>
        </w:rPr>
        <w:t xml:space="preserve"> "Прощайте и здравствуйте кони". "Хлеб наш насущный", "Атаман Ермак со товарищи", "Илья богатырь", "Дорога на Стамбул"</w:t>
      </w:r>
      <w:r>
        <w:rPr>
          <w:rFonts w:ascii="Times New Roman" w:eastAsia="Times New Roman" w:hAnsi="Times New Roman" w:cs="Times New Roman"/>
          <w:sz w:val="28"/>
          <w:szCs w:val="28"/>
          <w:lang w:eastAsia="ru-RU"/>
        </w:rPr>
        <w:t xml:space="preserve">, </w:t>
      </w:r>
      <w:r w:rsidR="00000F17" w:rsidRPr="00000F17">
        <w:rPr>
          <w:rFonts w:ascii="Times New Roman" w:eastAsia="Times New Roman" w:hAnsi="Times New Roman" w:cs="Times New Roman"/>
          <w:sz w:val="28"/>
          <w:szCs w:val="28"/>
          <w:lang w:eastAsia="ru-RU"/>
        </w:rPr>
        <w:t>"Если смерть умрёт" и просто потрясающий его многолетний труд об истории казачества "Мы – казачьего рода". Также, начиная с 2002 года, Борис Алмазов работает в СПб ГУФК</w:t>
      </w:r>
      <w:r w:rsidR="00D97A44">
        <w:rPr>
          <w:rFonts w:ascii="Times New Roman" w:eastAsia="Times New Roman" w:hAnsi="Times New Roman" w:cs="Times New Roman"/>
          <w:sz w:val="28"/>
          <w:szCs w:val="28"/>
          <w:lang w:eastAsia="ru-RU"/>
        </w:rPr>
        <w:t xml:space="preserve"> </w:t>
      </w:r>
      <w:proofErr w:type="spellStart"/>
      <w:r w:rsidR="00000F17" w:rsidRPr="00000F17">
        <w:rPr>
          <w:rFonts w:ascii="Times New Roman" w:eastAsia="Times New Roman" w:hAnsi="Times New Roman" w:cs="Times New Roman"/>
          <w:sz w:val="28"/>
          <w:szCs w:val="28"/>
          <w:lang w:eastAsia="ru-RU"/>
        </w:rPr>
        <w:t>им.Лесгафта</w:t>
      </w:r>
      <w:proofErr w:type="spellEnd"/>
      <w:r w:rsidR="00000F17" w:rsidRPr="00000F17">
        <w:rPr>
          <w:rFonts w:ascii="Times New Roman" w:eastAsia="Times New Roman" w:hAnsi="Times New Roman" w:cs="Times New Roman"/>
          <w:sz w:val="28"/>
          <w:szCs w:val="28"/>
          <w:lang w:eastAsia="ru-RU"/>
        </w:rPr>
        <w:t xml:space="preserve">, являясь доцентом кафедры связей с общественностью. </w:t>
      </w:r>
      <w:r w:rsidR="00000F17" w:rsidRPr="00000F17">
        <w:rPr>
          <w:rFonts w:ascii="Times New Roman" w:eastAsia="Times New Roman" w:hAnsi="Times New Roman" w:cs="Times New Roman"/>
          <w:sz w:val="28"/>
          <w:szCs w:val="28"/>
          <w:lang w:eastAsia="ru-RU"/>
        </w:rPr>
        <w:br/>
      </w:r>
    </w:p>
    <w:p w14:paraId="33F8EC64" w14:textId="77777777" w:rsidR="00903AFD" w:rsidRPr="006C4FDA" w:rsidRDefault="00903AFD" w:rsidP="006C4FDA">
      <w:pPr>
        <w:jc w:val="both"/>
        <w:rPr>
          <w:sz w:val="28"/>
          <w:szCs w:val="28"/>
        </w:rPr>
      </w:pPr>
    </w:p>
    <w:sectPr w:rsidR="00903AFD" w:rsidRPr="006C4FDA" w:rsidSect="00D97A44">
      <w:type w:val="continuous"/>
      <w:pgSz w:w="11906" w:h="16838"/>
      <w:pgMar w:top="709" w:right="707" w:bottom="0"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FE211" w14:textId="77777777" w:rsidR="00CC4C37" w:rsidRDefault="00CC4C37" w:rsidP="00D97A44">
      <w:pPr>
        <w:spacing w:after="0" w:line="240" w:lineRule="auto"/>
      </w:pPr>
      <w:r>
        <w:separator/>
      </w:r>
    </w:p>
  </w:endnote>
  <w:endnote w:type="continuationSeparator" w:id="0">
    <w:p w14:paraId="7B4102F9" w14:textId="77777777" w:rsidR="00CC4C37" w:rsidRDefault="00CC4C37" w:rsidP="00D9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F8E52" w14:textId="77777777" w:rsidR="00CC4C37" w:rsidRDefault="00CC4C37" w:rsidP="00D97A44">
      <w:pPr>
        <w:spacing w:after="0" w:line="240" w:lineRule="auto"/>
      </w:pPr>
      <w:r>
        <w:separator/>
      </w:r>
    </w:p>
  </w:footnote>
  <w:footnote w:type="continuationSeparator" w:id="0">
    <w:p w14:paraId="7DC4E6D7" w14:textId="77777777" w:rsidR="00CC4C37" w:rsidRDefault="00CC4C37" w:rsidP="00D97A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FD"/>
    <w:rsid w:val="00000F17"/>
    <w:rsid w:val="00187155"/>
    <w:rsid w:val="006C4FDA"/>
    <w:rsid w:val="006E02ED"/>
    <w:rsid w:val="00903AFD"/>
    <w:rsid w:val="00CC4C37"/>
    <w:rsid w:val="00D97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3D444"/>
  <w15:chartTrackingRefBased/>
  <w15:docId w15:val="{C009EB0A-048D-4F75-AB7D-2E0D83AE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A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7A44"/>
  </w:style>
  <w:style w:type="paragraph" w:styleId="a5">
    <w:name w:val="footer"/>
    <w:basedOn w:val="a"/>
    <w:link w:val="a6"/>
    <w:uiPriority w:val="99"/>
    <w:unhideWhenUsed/>
    <w:rsid w:val="00D97A4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231476">
      <w:bodyDiv w:val="1"/>
      <w:marLeft w:val="0"/>
      <w:marRight w:val="0"/>
      <w:marTop w:val="0"/>
      <w:marBottom w:val="0"/>
      <w:divBdr>
        <w:top w:val="none" w:sz="0" w:space="0" w:color="auto"/>
        <w:left w:val="none" w:sz="0" w:space="0" w:color="auto"/>
        <w:bottom w:val="none" w:sz="0" w:space="0" w:color="auto"/>
        <w:right w:val="none" w:sz="0" w:space="0" w:color="auto"/>
      </w:divBdr>
      <w:divsChild>
        <w:div w:id="309675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2</cp:revision>
  <dcterms:created xsi:type="dcterms:W3CDTF">2019-08-08T10:09:00Z</dcterms:created>
  <dcterms:modified xsi:type="dcterms:W3CDTF">2019-08-08T10:09:00Z</dcterms:modified>
</cp:coreProperties>
</file>