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33" w:rsidRPr="00564C0E" w:rsidRDefault="00252433" w:rsidP="00252433">
      <w:pPr>
        <w:jc w:val="center"/>
        <w:rPr>
          <w:rFonts w:ascii="Times New Roman" w:hAnsi="Times New Roman" w:cs="Times New Roman"/>
          <w:b/>
          <w:sz w:val="52"/>
        </w:rPr>
      </w:pPr>
      <w:r w:rsidRPr="00564C0E">
        <w:rPr>
          <w:rFonts w:ascii="Times New Roman" w:hAnsi="Times New Roman" w:cs="Times New Roman"/>
          <w:b/>
          <w:sz w:val="52"/>
        </w:rPr>
        <w:t>Картотека русских народных игр</w:t>
      </w:r>
    </w:p>
    <w:p w:rsidR="00252433" w:rsidRPr="00564C0E" w:rsidRDefault="00252433" w:rsidP="00252433">
      <w:pPr>
        <w:jc w:val="center"/>
        <w:rPr>
          <w:rFonts w:ascii="Times New Roman" w:hAnsi="Times New Roman" w:cs="Times New Roman"/>
          <w:b/>
          <w:sz w:val="52"/>
        </w:rPr>
      </w:pPr>
      <w:r w:rsidRPr="00564C0E">
        <w:rPr>
          <w:rFonts w:ascii="Times New Roman" w:hAnsi="Times New Roman" w:cs="Times New Roman"/>
          <w:b/>
          <w:sz w:val="52"/>
        </w:rPr>
        <w:t>младший дошкольный возраст</w:t>
      </w:r>
    </w:p>
    <w:p w:rsidR="000878D8" w:rsidRPr="00564C0E" w:rsidRDefault="000878D8" w:rsidP="00564C0E">
      <w:pPr>
        <w:widowControl w:val="0"/>
        <w:ind w:right="282" w:firstLine="708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Для музыкально-эстетического воспитания становится важной проблема непосредственно-эмоционального, действенного, практического субъективного развития ребёнка. В связи с этим внимание педагогов обращено к вопросам переосмысления содержания воспитания, необходимости изменения позиции ребёнка, использования развивающих методов и приемов активизации процесса художественного познания. Можно сказать, что современная педагогическая наука совершает качественный скачок к более гуманным подходам в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решении личностного роста и развития детей.</w:t>
      </w:r>
    </w:p>
    <w:p w:rsidR="000878D8" w:rsidRPr="00564C0E" w:rsidRDefault="000878D8" w:rsidP="00564C0E">
      <w:pPr>
        <w:widowControl w:val="0"/>
        <w:ind w:right="282" w:firstLine="708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В сложившейся ситуации педагоги все чаще обращаются к такой форме, как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игра</w:t>
      </w:r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, которая остается значимым, определяющим, эффективным средством воспитания. </w:t>
      </w:r>
    </w:p>
    <w:p w:rsidR="00237A2D" w:rsidRPr="00564C0E" w:rsidRDefault="00237A2D" w:rsidP="00564C0E">
      <w:pPr>
        <w:widowControl w:val="0"/>
        <w:ind w:right="282" w:firstLine="708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Долгие годы игра рассматривалась как дидактическое средство и метод обучения дошкольников, однако современная практика воспитания стремится к использованию игр, которые бы предусматривали развитие способностей ребенка, формировали художественный вкус и эстетические эмоции, приобщали </w:t>
      </w:r>
      <w:proofErr w:type="gramStart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>к</w:t>
      </w:r>
      <w:proofErr w:type="gramEnd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 прекрасному как в искусстве, так и в окружающей жизни.</w:t>
      </w:r>
    </w:p>
    <w:p w:rsidR="00564C0E" w:rsidRPr="00564C0E" w:rsidRDefault="00237A2D" w:rsidP="00564C0E">
      <w:pPr>
        <w:widowControl w:val="0"/>
        <w:ind w:right="282" w:firstLine="708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Сущность человеческой игры представляет собой культурно-исторический феномен. Философы, психологи и педагоги сходятся во взглядах на взаимосвязь культуры, искусства и игры (П.П. </w:t>
      </w:r>
      <w:proofErr w:type="spellStart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>Блонский</w:t>
      </w:r>
      <w:proofErr w:type="spellEnd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, Л.С. </w:t>
      </w:r>
      <w:proofErr w:type="spellStart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>Выготский</w:t>
      </w:r>
      <w:proofErr w:type="spellEnd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, А.В. Запорожец, М.С. Каган, Ю.М. Лотман, О.П. </w:t>
      </w:r>
      <w:proofErr w:type="spellStart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>Радынова</w:t>
      </w:r>
      <w:proofErr w:type="spellEnd"/>
      <w:r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, Г.С. Тарасов, </w:t>
      </w:r>
      <w:r w:rsidR="00564C0E"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и др.). В современных научных теориях природа человеческой культуры рассматривается с точки зрения социологии человека как человека «играющего», и доказывается тот факт, что игра, является неотъемлемой частью жизни человечества, тесно переплетается с искусством. Игра с древних времен представляла собой систему изобразительных и выразительных средств человеческой жизни, связанных с искусством слова, мысли, жеста, интонации, ритма. </w:t>
      </w:r>
      <w:r w:rsidR="00564C0E"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Красота в искусстве есть выражение игры человеческой сущности (Ф. Шиллер). </w:t>
      </w:r>
      <w:proofErr w:type="gramStart"/>
      <w:r w:rsidR="00564C0E"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>Следовательно</w:t>
      </w:r>
      <w:proofErr w:type="gramEnd"/>
      <w:r w:rsidR="00564C0E" w:rsidRPr="00564C0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  <w:t xml:space="preserve"> и игра, и искусство – это способ общения человека и человечества с миром.</w:t>
      </w:r>
    </w:p>
    <w:p w:rsidR="00237A2D" w:rsidRPr="00564C0E" w:rsidRDefault="00237A2D" w:rsidP="00564C0E">
      <w:pPr>
        <w:pStyle w:val="a3"/>
        <w:spacing w:line="276" w:lineRule="auto"/>
        <w:ind w:right="282" w:firstLine="708"/>
        <w:rPr>
          <w:rFonts w:ascii="Times New Roman" w:hAnsi="Times New Roman" w:cs="Times New Roman"/>
          <w:sz w:val="28"/>
          <w:szCs w:val="24"/>
        </w:rPr>
      </w:pPr>
      <w:r w:rsidRPr="00564C0E">
        <w:rPr>
          <w:rFonts w:ascii="Times New Roman" w:hAnsi="Times New Roman" w:cs="Times New Roman"/>
          <w:sz w:val="28"/>
          <w:szCs w:val="24"/>
        </w:rPr>
        <w:t xml:space="preserve">Русские народные игры доставляют детям большое удовольствие, заставляют много двигаться и требуют </w:t>
      </w:r>
      <w:r w:rsidR="00564C0E" w:rsidRPr="00564C0E">
        <w:rPr>
          <w:rFonts w:ascii="Times New Roman" w:hAnsi="Times New Roman" w:cs="Times New Roman"/>
          <w:sz w:val="28"/>
          <w:szCs w:val="24"/>
        </w:rPr>
        <w:t xml:space="preserve">ловкости, </w:t>
      </w:r>
      <w:r w:rsidRPr="00564C0E">
        <w:rPr>
          <w:rFonts w:ascii="Times New Roman" w:hAnsi="Times New Roman" w:cs="Times New Roman"/>
          <w:sz w:val="28"/>
          <w:szCs w:val="24"/>
        </w:rPr>
        <w:t xml:space="preserve">находчивости, смекалки, и упорства. Они </w:t>
      </w:r>
      <w:proofErr w:type="gramStart"/>
      <w:r w:rsidRPr="00564C0E">
        <w:rPr>
          <w:rFonts w:ascii="Times New Roman" w:hAnsi="Times New Roman" w:cs="Times New Roman"/>
          <w:sz w:val="28"/>
          <w:szCs w:val="24"/>
        </w:rPr>
        <w:t>дают детям столько веселья и у каждого ребёнка в душе просыпается</w:t>
      </w:r>
      <w:proofErr w:type="gramEnd"/>
      <w:r w:rsidRPr="00564C0E">
        <w:rPr>
          <w:rFonts w:ascii="Times New Roman" w:hAnsi="Times New Roman" w:cs="Times New Roman"/>
          <w:sz w:val="28"/>
          <w:szCs w:val="24"/>
        </w:rPr>
        <w:t xml:space="preserve"> его русское начало, сидящее, где то далеко в душе. </w:t>
      </w:r>
    </w:p>
    <w:p w:rsidR="00237A2D" w:rsidRPr="00564C0E" w:rsidRDefault="00237A2D" w:rsidP="00564C0E">
      <w:pPr>
        <w:pStyle w:val="a3"/>
        <w:spacing w:line="276" w:lineRule="auto"/>
        <w:ind w:right="282" w:firstLine="708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64C0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Русские народные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 Собирались мальчишки и девчонки вечером на деревенской улице или за околицей, водили хороводы, пели песни, без устали бегали, играя в горелки, салочки, состязались в ловкости, играя в лапту. Зимой развлечения носили иной характер: устраивались катания с гор, игры в снежки; на лошадях катались по деревням с песнями и плясками. Для всех народных игр характерна любовь русского человека к веселью, удальству.</w:t>
      </w:r>
    </w:p>
    <w:p w:rsidR="00564C0E" w:rsidRDefault="00564C0E" w:rsidP="00564C0E">
      <w:pPr>
        <w:widowControl w:val="0"/>
        <w:ind w:right="282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4"/>
          <w:lang w:eastAsia="ru-RU"/>
        </w:rPr>
      </w:pPr>
    </w:p>
    <w:p w:rsidR="00564C0E" w:rsidRPr="00564C0E" w:rsidRDefault="00564C0E" w:rsidP="00564C0E">
      <w:pPr>
        <w:widowControl w:val="0"/>
        <w:ind w:right="282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bookmarkStart w:id="0" w:name="_GoBack"/>
      <w:bookmarkEnd w:id="0"/>
    </w:p>
    <w:p w:rsidR="00252433" w:rsidRPr="00564C0E" w:rsidRDefault="00252433" w:rsidP="00252433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«У медведя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бору»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ловкость, быстроту.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На одной стороне площадки чертиться круг—это берлога медведя; на другой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-о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бозначается дом, в котором живут дети. Педагог выбирает медведя, который сидит в берлоге. Когда педагог скажет: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«Идите, дети, гулять!»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Они выходят из дома и идут в лес, собирают грибы, ловят бабочек. Они произносят хором: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 медведя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бору, грибы ягоды беру,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медведь сидит и на нас рычит.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После слова «рычит» медведь начинает ловить детей, убегающих домой.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Тот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кого медведь коснется, считается пойманным: медведь отводит его к себе в берлогу. За линией детей ловить нельзя.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После того как медведь поймает несколько играющих, игра возобновляется. На роль медведя назначается другой ребенок. Игра повторяется 3-4 раза.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tabs>
          <w:tab w:val="left" w:pos="3108"/>
        </w:tabs>
        <w:rPr>
          <w:rFonts w:ascii="Times New Roman" w:hAnsi="Times New Roman" w:cs="Times New Roman"/>
          <w:sz w:val="52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«Зайка беленький сидит»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Цель: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t>Приучать детей слушать текст и выполнять движения в соответствии с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br/>
        <w:t>текстом; учить их подпрыгивать, хлопать в ладоши, убегать, услышав последние слова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br/>
        <w:t>текста. Доставить детям радость.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сидят на стульчиках или скамейках с одной стороны комнаты. Педагог говорит, что все они зайки, и предлагает им выбежать на полянку. Дети выходят на середину, становятся около педагога и присаживаются на корточки. Педагог произносит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 беленький сидит и ушами шевелит.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так вот так он ушами шевелит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.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дети шевелят кистями рук, подняв их к голове)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Зайке холодно сидеть, надо лапочки погреть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Хлоп-хлоп, хлоп-хлоп, надо лапочки погреть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(со слова «хлоп» и до конца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lastRenderedPageBreak/>
        <w:t>фразы дети хлопают в ладоши)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Зайке холодно стоять, надо зайке поскакать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Скок-скок, скок-скок, надо зайке поскакать!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(со слов «скок» и до конца фразы дети подпрыгивают на обеих ногах на месте).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Кто-то зайку испугал, зайка прыг…….и ускакал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(воспитатель показывает игрушку </w:t>
      </w:r>
      <w:proofErr w:type="gramStart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мишку—и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дети убегают на свои места.)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 к проведению.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Игру можно проводить с любым количеством детей. Обязательно до начала игры надо приготовить места, куда будут убегать зайчики. Первое время можно не выделять водящего, все дети 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выполняют движения в соответствии с текстом. После многократного повторения игры можно выделить ребенка на роль зайки и поставить его в середину круга. Закончив чтение текста, не следует быстро бежать за детьми, надо им дать возможность найти себе место.</w:t>
      </w:r>
    </w:p>
    <w:p w:rsidR="00887CCF" w:rsidRPr="00564C0E" w:rsidRDefault="00887CCF" w:rsidP="00252433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564C0E" w:rsidRDefault="00252433" w:rsidP="00252433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«Мыши и кот»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образные движения.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сидят на скамейках или на стульчиках. Это мыши в норках. В противоположной стороне комнаты или площадки сидит кот, роль которого исполняет педагог. Кот засыпает (а мыши разбегаются по всей комнате).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своё место и засыпает.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 к проведению.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Мыши могут выбегать из норок только тогда, когда кот закроет  глаза и заснет, а возвращаться в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норки—когда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кот проснётся и замяукает. Педагог следит, чтобы все мыши выбегали и разбегались как можно дальше от норок. Норками, кроме стульев, могут служить дуги для 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подлезания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,  и тогда дети—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мыщки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—выползают из своих норок.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«Заинька»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ритмический слух, внимание, импровизацию по тексту песни.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вместе с педагогом становятся в круг. Педагог поет песенку и показывает детям движения.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1. Заинька топни ножкой, серенький топни ножкой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этак, топни ножкой! (2 раза)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(дети топают ножкой руки на поясе)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2.Заинька, бей в ладоши, серенький, бей в ладоши!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этак, бей в ладоши!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(2 раза) (дети хлопают в ладоши)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3.Заинька, повернись, серенький, повернись,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 повернись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(2 раза) (повороты в стороны, руки на поясе)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4. Заинька попляши, серенький попляши!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lastRenderedPageBreak/>
        <w:t xml:space="preserve">Вот так этак попляши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(2 раза) (дети подпрыгивают на двух ногах кто как может)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5. Заинька поклонись, серенький поклонись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 Вот так этак поклонись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(2 раза) (дети кланяются, разводя руки в стороны).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Указания. Количество куплетов песенки можно сокращать, особенно на первых порах. Вначале можно взять только 1, 2 и 4 куплеты.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При повторении можно исполнять все куплеты. Кроме того когда малыши будут хорошо знать содержание песенки, можно выбрать ребенка-заиньку, который становиться в середину круга и выполняет все движения по тексту песни. На роль заиньки выбирают более смелого и активного малыша, который не будет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смущаться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выполняя движения.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 следующем водящем можно добавить еще один куплет: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Заинька выбирай, серенький выбирай!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так этак, выбирай (2 раза)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Ребенок выбирает другого заиньку и игра повторяется. Песню педагог должен петь так, чтобы пение соответствовало темпу движений маленьких детей.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7A1F1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</w:t>
      </w:r>
      <w:r w:rsidR="00252433"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«По ровненькой дорожке»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 детей умение согласовывать движения, наблюдательность, активность, сообразительность. Вызвать у детей чувство радости.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свободно группируются или строятся в колонну и идут гулять.  Педагог ритмично, в определенном темпе произносит следующий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Шагают наши ножки.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Раз-два, раз-два,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По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камещкам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по камешкам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По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камещкам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по камешкам….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 ямку бух!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При словах «По ровненькой дорожке дети идут шагом. Когда педагог говорит: «По камешкам, по камешкам» - они прыгают на двух ногах, слегка продвигаясь вперед. На слова «В ямку бух»» присаживаются на корточки. «Вылезли из ямы» - и дети поднимаются. Снова повторяем стихотворение.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После нескольких повторений он произносит другой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дорожке, по ровненькой дорожке.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Устали наши ножки, устали наши ножки.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Вот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наш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дом—здесь мы живем.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По окончании текста малыши бегут в дом (заранее договариваются, где будет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lastRenderedPageBreak/>
        <w:t>дом—на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скамейке, за проведенной чертой и т.д.).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Движения можно разнообразить, но они должны соответствовать тексту стихотворения (например, перепрыгивать по камешкам с одной ноги на другую и т.п.). Педагог произвольно удлиняет или укорачивает двигательное задание, повторяя каждую строчку стихотворения большее или меньшее число раз.</w:t>
      </w:r>
    </w:p>
    <w:p w:rsidR="00252433" w:rsidRPr="00564C0E" w:rsidRDefault="00252433" w:rsidP="00252433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«Карусели»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говорить в быстром и медленном темпе, согласовывать движения со словами стихотворения, реагировать на словесный сигнал. Развивать внимание и умение ориентироваться.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Педагог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Еле-еле, еле-еле завертелись карусели,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потом, а потом всё бегом, бегом, бегом!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Тише, тише, не бегите, карусель остановите,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 и два, раз и два, вот и кончилась игра!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останавливаются.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«Ходит Ваня»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учить стоять в кругу, подпевать песни, воспитывать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доброжелательное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отношения друг к другу.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и воспитатель становятся в круг Воспитатель, и дети ходят по кругу и приговаривают слова: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Ходит Ваня, ходит Ваня,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Посреди кружочка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Ищет Ваня, ищет Ваня,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Для себя дружочка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Нашел Ваня. Нашел Ваня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Для себя дружочка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Один ребенок находится в кругу и выбирает себе дружочка на слова: Нашел Ваня, нашел Ваня для себя дружочка.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Стоя в кругу, они танцую, а остальные дети хлопают в ладоши. Затем воспитатель меняет ведущего, игра продолжается.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7A1F1D" w:rsidRDefault="007A1F1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7A1F1D" w:rsidRPr="00564C0E" w:rsidRDefault="007A1F1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lastRenderedPageBreak/>
        <w:t>«Колпачок»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браться за руки, выполнять движения, согласно тексту игры.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Колпачок, колпачок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Тоненькие ножки,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Красные сапожки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Мы тебя кормили,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Мы тебя поили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На ноги поставили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Танцевать заставили.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Танцуй сколько хочешь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Выбирай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 xml:space="preserve"> кого захочешь!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Когда произносятся слова «мы тебя кормили, мы тебя поили», круг сужается, затем снова дети расходятся назад, образую большой круг, и хлопают в ладоши. Ребенок, стоящий в круге выбирает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пару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и дети танцуют под музыку.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«Мороз Красный Нос»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развитие умения выполнять характерные движения; упражнять детей в беге.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стоит напротив детей на расстоянии 5 метров и произносит слова: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Я – Мороз Красный Нос. Бородою весь зарос.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Я ищу в лесу зверей. Выходите поскорей!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Выходите, зайчики! Девочки и мальчики!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(Дети идут навстречу воспитателю.)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Заморожу! Заморожу!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пытается поймать ребят – «зайчат». Дети разбегаются.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252433" w:rsidRPr="00564C0E" w:rsidRDefault="007A1F1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</w:t>
      </w:r>
      <w:r w:rsidR="00252433"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«Мыши в кладовой»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 детей умение выполнять движения по сигналу; упражнять детей в 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подлезании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, в беге и приседанию.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lastRenderedPageBreak/>
        <w:t> 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«Курочка – хохлатка»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упражнять детей быстро реагировать на сигнал воспитателя; упражнять детей в ходьбе.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Вышла курочка – хохлатка, с нею жёлтые цыплятки,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Квохчет курочка: «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Ко-ко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не ходите далеко».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Приближаясь к «кошке», воспитатель говорит: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 скамейке у дорожки улеглась и дремлет кошка…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Кошка глазки открывает и цыпляток догоняет.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«Зайцы и волк»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«Волк идёт!»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- «зайцы» убегают и прячутся за кусты, деревья. «Волк» пытается их догнать. В игре можно использовать стихотворный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Зайки скачут: скок, скок, скок –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На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зелёный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на лужок.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Травку щиплют, кушают,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Осторожно слушают,</w:t>
      </w:r>
    </w:p>
    <w:p w:rsidR="00252433" w:rsidRPr="007A1F1D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Не идёт ли волк?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252433" w:rsidRPr="00564C0E" w:rsidRDefault="007A1F1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</w:t>
      </w:r>
      <w:r w:rsidR="00252433"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«Хоровод»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водить хоровод; упражнять в приседании.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за воспитателем проговаривают слова. Взявшись за руки, ходят по кругу.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Вокруг розовых кустов, среди травок и цветов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Кружим, кружим хоровод, ох, весёлый мы народ!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До того мы закружились, что на землю повалились.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Бух!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 произнесении последней фразы выполняют приседания.</w:t>
      </w:r>
    </w:p>
    <w:p w:rsidR="00887CCF" w:rsidRPr="00564C0E" w:rsidRDefault="00252433" w:rsidP="007A1F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lastRenderedPageBreak/>
        <w:t> </w:t>
      </w:r>
    </w:p>
    <w:p w:rsidR="00887CCF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</w:pPr>
      <w:r w:rsidRPr="007A1F1D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  <w:t xml:space="preserve"> «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  <w:t>Наседка и цыплята</w:t>
      </w:r>
      <w:r w:rsidRPr="007A1F1D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  <w:t xml:space="preserve">» </w:t>
      </w:r>
    </w:p>
    <w:p w:rsidR="00252433" w:rsidRPr="007A1F1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36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Дети, изображающие цыплят, вместе с воспитателем – «наседкой» - находятся за натянутой между стульями на высоте 35-40 см верёвкой или дугой  – «домом». На противоположной стороне площадки сидит кот.  «Наседка» выходит из «дома» и отправляется на поиск корма, она зовёт «цыплят»: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«Ко-ко-ко-ко»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. По её зову «цыплята» подлезают под верёвку, бегут к «наседке» и вместе с ней гуляют, ищут корм.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Цыплята по двору гуляли, цыплята зёрнышки искали.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(прыгают на двух ногах с продвижением вперед)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Клю-клю-клю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,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клю-клю-клю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, так я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зерныщки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 клюю.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(приседают, стучат пальчиками по полу)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А как выйдет Васька-кот, лапкой мордочку утрет.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(кот выполняет движения по тексту)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Разбегайтесь кто куда, а то птичек ждет беда.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(цыплята убегают домой).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6"/>
          <w:szCs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По сигналу: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«Кот»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«Солнышко и дождик»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ходить и бегать врассыпную, не наталкиваясь друг на друга, приучать их действовать по сигналу воспитателя.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сидят на стульчиках.  Воспитатель говорит: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«На небе солнышко! Можно идти гулять».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бегают по площадке. На сигнал: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«Дождик!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Скорей домой!» - бегут к воспитателю под зонтик и присаживаются на корточки. Воспитатель снова говорит: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«Солнышко! Идите гулять»,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и игра повторяется.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Светит солнышко сильнее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Светит в нашу комнату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захлопали в ладоши,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Очень рады солнышку!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(дети прыгают, танцуют, хлопают в ладошки)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Дождик, дождик все быстрей!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Все под зонтик поскорей!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(Бегут под зонтик)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7A1F1D" w:rsidRPr="00564C0E" w:rsidRDefault="007A1F1D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lastRenderedPageBreak/>
        <w:t>«Снег, снег  кружится…»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ind w:left="364" w:right="442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Цель: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научить соотносить собственные действия с действиями участников игры.</w:t>
      </w:r>
    </w:p>
    <w:p w:rsidR="00252433" w:rsidRPr="00564C0E" w:rsidRDefault="00252433" w:rsidP="00252433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</w:t>
      </w:r>
    </w:p>
    <w:p w:rsidR="00252433" w:rsidRPr="00564C0E" w:rsidRDefault="00252433" w:rsidP="00252433">
      <w:pPr>
        <w:widowControl w:val="0"/>
        <w:spacing w:after="0" w:line="240" w:lineRule="auto"/>
        <w:ind w:left="4" w:right="316" w:firstLine="36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 напоминает детям, что снег легкий, он медленно падает на землю,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кружится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когда подует ветерок.</w:t>
      </w:r>
    </w:p>
    <w:p w:rsidR="00252433" w:rsidRPr="00564C0E" w:rsidRDefault="00252433" w:rsidP="00252433">
      <w:pPr>
        <w:widowControl w:val="0"/>
        <w:spacing w:after="0" w:line="240" w:lineRule="auto"/>
        <w:ind w:left="4" w:right="292" w:firstLine="36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Воспитатель, предлагает покружиться, произнося: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«Снег, снег кружится, белая вся улица!»</w:t>
      </w:r>
    </w:p>
    <w:p w:rsidR="00252433" w:rsidRPr="00564C0E" w:rsidRDefault="00252433" w:rsidP="00252433">
      <w:pPr>
        <w:widowControl w:val="0"/>
        <w:spacing w:after="0" w:line="240" w:lineRule="auto"/>
        <w:ind w:left="10" w:right="278" w:firstLine="36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Затем жестом приглашая детей приблизиться, произносит: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«Собрались мы все в кружок! вертелись, как снежок».</w:t>
      </w:r>
    </w:p>
    <w:p w:rsidR="00252433" w:rsidRPr="00564C0E" w:rsidRDefault="00252433" w:rsidP="00252433">
      <w:pPr>
        <w:widowControl w:val="0"/>
        <w:spacing w:after="0" w:line="240" w:lineRule="auto"/>
        <w:ind w:left="4" w:right="250" w:firstLine="356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выполняют действия произвольно и в конце медленно приседают. Воспитатель произносит: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«Подул холодный ветер. Как? В-в-в-в! 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(«В-в-в!»-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val="en-US" w:eastAsia="ru-RU"/>
        </w:rPr>
        <w:t> 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произносят дети.) Разлетелись, разлетелись снежинки в разные стороны».</w:t>
      </w:r>
    </w:p>
    <w:p w:rsidR="00252433" w:rsidRPr="00564C0E" w:rsidRDefault="00252433" w:rsidP="0025243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разбегаются по площадке.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Игра по желанию детей повторяется 3-4 раза.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"Метелица"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Доставить радость детям веселой игрой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Играющие встают в круг и, не сходя с места, начинают кружиться, напевая:</w:t>
      </w:r>
      <w:proofErr w:type="gramEnd"/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Метелица, метелица,                           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br/>
        <w:t>Снег по полю стелется!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Кто кружится, вертится-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Тот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заметелится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! 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 На последнем слове песни все должны остановиться и стоять, не шевелясь. Кто упадет, или не сможет вовремя остановиться, тот из игры выходит. Остальные опять поют песню и кружатся. Остается в круге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самый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выносливый. Он и выигрывает.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Русская народная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потешка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«Где вы были?» 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ведут диалог с педагогом.</w:t>
      </w: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Ножки, ножки, где вы были?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За грибами в лес ходили.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Ходят на месте.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Что вы, ручки,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роботали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?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грибочки собирали.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Приседают и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А вы глазки помогали?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«собирают грибы».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Дети: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искали да смотрели,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Смотрят </w:t>
      </w:r>
      <w:proofErr w:type="gramStart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из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- под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Все пенечки оглядели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.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р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уки, поворачиваясь 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                  вправо и   влево.</w:t>
      </w:r>
    </w:p>
    <w:p w:rsidR="00252433" w:rsidRPr="00564C0E" w:rsidRDefault="00252433" w:rsidP="00252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Вот и Ванюшка с грибком,       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Сжимают пальцы одной руки </w:t>
      </w:r>
      <w:proofErr w:type="gramStart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в</w:t>
      </w:r>
      <w:proofErr w:type="gramEnd"/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С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подосиновичком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!                                   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кулак и прикрывают </w:t>
      </w:r>
      <w:proofErr w:type="spellStart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ег</w:t>
      </w:r>
      <w:proofErr w:type="spellEnd"/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                     сверхуладонью другой. 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lastRenderedPageBreak/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«Зайка шел»</w:t>
      </w:r>
    </w:p>
    <w:p w:rsidR="00887CCF" w:rsidRPr="00564C0E" w:rsidRDefault="00887CCF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ходить по кругу и выполнять движения, согласно тексту.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Возьмитесь за руки, образуя круг. Идите по кругу, приговаривая слова: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 шел, шел, 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Морковку нашел,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Сел, поел и дальше пошел.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 шел, шел, 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Капустку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нашел,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Сел, поел и дальше пошел.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 шел, шел, 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Картошку нашел,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Сел, поел и дальше пошел.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На словах «сел» - останавливайтесь и присаживайтесь на корточки.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«Кружок»</w:t>
      </w: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Выполнять движения в соответствии с текстом, не путаться с нарастанием темпа.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Встаем в круг, держась за руки. Ведущий предлагает повторить за ним движения: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сперва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пойдем направо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затем пойдем налево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потом в кружок сойдемся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 присядем на немножко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теперь назад вернемся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 на месте покружимся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 похлопаем в ладоши.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теперь в кружок все вместе.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(Повтор игры несколько раз, но в ускоряющемся темпе)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«Снежок»</w:t>
      </w:r>
    </w:p>
    <w:p w:rsidR="00887CCF" w:rsidRPr="00564C0E" w:rsidRDefault="00887CCF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умение выполнять характерные движения, учить двигаться по кругу. 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встают в круг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lastRenderedPageBreak/>
        <w:t>На мотив («как на тоненький ледок»)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Выпал беленький снежок,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Собираемся в кружок 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(идут по кругу)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потопаем, мы потопаем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(топают ногами)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Будем весело плясать,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Будем ручки согревать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(потирают ладошки)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похлопаем, мы похлопаем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(хлопают)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Будем прыгать веселей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(пружинки)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Чтобы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стало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потеплей.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попрыгаем, мы попрыгаем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(прыгают)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«Гуси»</w:t>
      </w:r>
    </w:p>
    <w:p w:rsidR="00887CCF" w:rsidRPr="00564C0E" w:rsidRDefault="00887CCF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Цель: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развивать диалогическую речь и соотносить слова с действиями.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Указания взрослого: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- Гуси ходили в поле свежей травки пощипать, потом искупались в речке, собрались домой – а не пройти! Под горой сидит волк, хочет гуся схватить. Я буду волк, а вы – гуси!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- Гуси, гуси!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(дети: «га-га-га!»)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Есть хотите?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(«Да-да-да!»)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Хлеба с маслом?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(«Нет!!!»)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А чего же вам?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(«Конфет!!!»)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 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Летите домой!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Взрослый произносит вместе с детьми: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Серый волк под горой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 Не пускает нас домой.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 Раз, два, три – домой беги!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Дети начинают перебегать, а взрослый с игрушечным волком догоняет детей.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«Подарки» 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Цель: 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передать через движения характер изображаемой игрушки.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Указания взрослого: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Вы любите, когда вам дарят игрушки? Мы сейчас будем делать друг другу подарки.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предлагает детям встать в круг.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 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Принесли мы всем подарки,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Кто захочет, тот возьмет,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Вот вам кукла с лентой яркой,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Конь, волчок и самолет.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  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 с окончанием слов дети останавливаются, обращаясь к ребенку, стоящему  в кругу, спрашивает, какой из подарков он хотел бы получить)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7A1F1D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lastRenderedPageBreak/>
        <w:t>    КОНЬ                            КУКЛА         </w:t>
      </w: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                                   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ВОЛЧОК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Скачет конь наш,        Кукла, кукла, попляши,  Вот как кружится волчок,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Чок-чок-чок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!               Яркой  лентой помаши.  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Прожу-ж-жал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и на бочок.</w:t>
      </w:r>
    </w:p>
    <w:p w:rsidR="00887CCF" w:rsidRPr="00564C0E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Слышен топот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Кукла, кукла покружись              </w:t>
      </w: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(повторить два раза)</w:t>
      </w:r>
    </w:p>
    <w:p w:rsidR="00887CCF" w:rsidRPr="00564C0E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быстрых ног,   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Всем ребятам поклонись!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Хоп-хоп-хоп!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Хоп-хоп-хоп!                                                                 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САМОЛЕТ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Тпрррруууу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!                                            Изображая самолет, дети                     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«заводят моторы» под звуки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                        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Р-р-р-р-р-р-р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и делают 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круго</w:t>
      </w:r>
      <w:proofErr w:type="spellEnd"/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вые движения руками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                            перед собой и «взлетают» и летят.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widowControl w:val="0"/>
        <w:spacing w:before="75" w:after="75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«Летает - не летает»</w:t>
      </w:r>
    </w:p>
    <w:p w:rsidR="00887CCF" w:rsidRPr="00887CCF" w:rsidRDefault="00887CCF" w:rsidP="00887CCF">
      <w:pPr>
        <w:widowControl w:val="0"/>
        <w:spacing w:before="75" w:after="75"/>
        <w:ind w:firstLine="18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фантазию</w:t>
      </w:r>
    </w:p>
    <w:p w:rsidR="00887CCF" w:rsidRPr="00887CCF" w:rsidRDefault="00887CCF" w:rsidP="00887CCF">
      <w:pPr>
        <w:widowControl w:val="0"/>
        <w:spacing w:before="75" w:after="75"/>
        <w:ind w:firstLine="18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игры: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Дети свободно передвигаются по комнате: бегом, вприпрыжку, кружась. Ведущий называет любые слова (</w:t>
      </w: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рыба, самолёт, дерево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…).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Если то, что названо, может летать, дети имитируют полёт; если то, что названо, может плавать – имитируют плавание; если не плавает, не летает – то дети останавливаются.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Самый внимательный тот, кто ни разу не ошибся.</w:t>
      </w:r>
    </w:p>
    <w:p w:rsidR="00887CCF" w:rsidRPr="00887CCF" w:rsidRDefault="00887CCF" w:rsidP="00887CCF">
      <w:pPr>
        <w:widowControl w:val="0"/>
        <w:spacing w:after="0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«Одуванчик»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Учить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правильно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выполнять движения по тексту, слышать окончание музыки.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выполняют движения по тексту игры.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краешку канавки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 травяном диванчике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Весёлою гурьбою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Расселись одуванчики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Тут и солнышко взошло,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Покатились мячиком.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Идет красно солнышко,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Где же одуванчики?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Дети–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од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уванчики в желтых шапочках бегают под музыку, бубен. С окончанием музыки они бегут на стулья.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Ведущий произносит текст, после чего идет искать одуванчики, которые закрывают руками лицо, прячутся.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Ведущий: </w:t>
      </w: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Желтый одуванчик, я тебя сорву.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Желтый одуванчик, спрятался в траву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Ведущий уходит. Игра начинается снова.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7A1F1D" w:rsidRDefault="007A1F1D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7A1F1D" w:rsidRPr="00887CCF" w:rsidRDefault="007A1F1D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887CCF" w:rsidRPr="00887CCF" w:rsidRDefault="00887CCF" w:rsidP="00887CCF">
      <w:pPr>
        <w:widowControl w:val="0"/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lastRenderedPageBreak/>
        <w:t>«</w:t>
      </w: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Зайки</w:t>
      </w:r>
      <w:r w:rsidRPr="00564C0E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»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 xml:space="preserve">Цель:  </w:t>
      </w:r>
      <w:r w:rsidRPr="00887CCF"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  <w:t>развивать быстроту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 xml:space="preserve">ХОД ИГРЫ: </w:t>
      </w:r>
      <w:r w:rsidRPr="00887CCF">
        <w:rPr>
          <w:rFonts w:ascii="Times New Roman" w:eastAsia="Times New Roman" w:hAnsi="Times New Roman" w:cs="Times New Roman"/>
          <w:color w:val="423730"/>
          <w:kern w:val="28"/>
          <w:sz w:val="28"/>
          <w:szCs w:val="24"/>
          <w:lang w:eastAsia="ru-RU"/>
        </w:rPr>
        <w:t>Ребенок изображает "зайчика", а взрослый - "волка". "Зайчик" делает то, о чем поется в песенке, а на последних словах песенки: "Волк идет!" - "волк" бежит за "зайчиком", который убегает от него.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Заиньки перебегают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То лужок, то лесок.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Землянику собирают,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Скок да скок! Скок да скок!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Здесь полянка мягче шелка,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Оглянись, оглянись!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Берегись лихого волка,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Берегись, берегись!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Заиньки уснули сладко,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Лес шумит! Лес поет! -</w:t>
      </w:r>
    </w:p>
    <w:p w:rsidR="00887CCF" w:rsidRPr="00887CCF" w:rsidRDefault="00887CCF" w:rsidP="00887CCF">
      <w:pPr>
        <w:widowControl w:val="0"/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Убегайте без оглядки:</w:t>
      </w:r>
    </w:p>
    <w:p w:rsidR="00887CCF" w:rsidRPr="00564C0E" w:rsidRDefault="00887CCF" w:rsidP="00887CCF">
      <w:pPr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  <w:t>Волк идет, волк идет!</w:t>
      </w:r>
    </w:p>
    <w:p w:rsidR="00887CCF" w:rsidRPr="00887CCF" w:rsidRDefault="00887CCF" w:rsidP="00887CCF">
      <w:pPr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«Зайка»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Учить детей передавать настроение, вызывать радость.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игры: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становятся в круг, держась за руки. В центре круга стоит грустный зайка. Дети поют: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Зайка, зайка! Что с тобой?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Ты сидишь совсем больной.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Ты вставай, вставай, скачи!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морковку получи! (2 раза)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Получи и попляши!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564C0E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«Кот Васька»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быстроту, расширять словарный запас.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ИГРЫ: 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(мышки) сидят на стульчиках или на ковре. Один ребенок изображает кота, он прогуливается перед "мышками" (идет на носочках, оглядывается то вправо, то влево, мяукает).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Взрослый и дети поют: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Ходит Васька беленький,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Хвост у Васьки серенький,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Он бежит домой,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Он бежит стрелой!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proofErr w:type="gram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lastRenderedPageBreak/>
        <w:t>("Кот" бежит к стульчику, стоящему в конце комнаты, и садится на него, "засыпает</w:t>
      </w:r>
      <w:proofErr w:type="gramEnd"/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Взрослый поет: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Глазки закрываются.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proofErr w:type="gramStart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Спит</w:t>
      </w:r>
      <w:proofErr w:type="gramEnd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иль притворяется?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Зубы у кота - острая игла!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</w:t>
      </w: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Одна "мышка" идет посмотреть, спит ли "котик".</w:t>
      </w:r>
      <w:proofErr w:type="gram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Рассмотрев, она машет руками, как бы приглашая других "мышек". </w:t>
      </w:r>
      <w:proofErr w:type="gram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"Мышки" подбегают и скребут по стулу, где "спит котик".)</w:t>
      </w:r>
      <w:proofErr w:type="gramEnd"/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Взрослый говорит: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Только мышки заскребут,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Серый Васька тут как тут.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Тише мыши, уходите,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Кота Ваську не будите.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Как проснется Васька-кот,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Разобьет весь хоровод.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проснулся Васька-кот -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Разогнал весь хоровод!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(Русская народная песенка)         </w:t>
      </w:r>
    </w:p>
    <w:p w:rsidR="00887CCF" w:rsidRPr="00887CCF" w:rsidRDefault="00887CCF" w:rsidP="00887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"Кот" догоняет "мышек", а они убегают от него.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«Козлик»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 xml:space="preserve">Ход игры.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>В центре круга, в котором стоят дети, - «козлик». Дети поизносят слова потешки и выполняют движения в соответствии с текстом.</w:t>
      </w:r>
    </w:p>
    <w:p w:rsidR="00887CCF" w:rsidRPr="00887CCF" w:rsidRDefault="00887CCF" w:rsidP="00887CCF">
      <w:pPr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ind w:firstLine="84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Вышел козлик погулять,</w:t>
      </w:r>
    </w:p>
    <w:p w:rsidR="00887CCF" w:rsidRPr="00887CCF" w:rsidRDefault="00887CCF" w:rsidP="00887CCF">
      <w:pPr>
        <w:widowControl w:val="0"/>
        <w:spacing w:after="0" w:line="240" w:lineRule="auto"/>
        <w:ind w:firstLine="84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Свои ножки поразмять.</w:t>
      </w:r>
    </w:p>
    <w:p w:rsidR="00887CCF" w:rsidRPr="00887CCF" w:rsidRDefault="00887CCF" w:rsidP="00887CCF">
      <w:pPr>
        <w:widowControl w:val="0"/>
        <w:spacing w:after="0" w:line="240" w:lineRule="auto"/>
        <w:ind w:firstLine="84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Козлик ножками стучит,</w:t>
      </w:r>
    </w:p>
    <w:p w:rsidR="00887CCF" w:rsidRPr="00887CCF" w:rsidRDefault="00887CCF" w:rsidP="00887CCF">
      <w:pPr>
        <w:widowControl w:val="0"/>
        <w:spacing w:after="0" w:line="240" w:lineRule="auto"/>
        <w:ind w:firstLine="84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</w:pPr>
      <w:proofErr w:type="spellStart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По-козлиному</w:t>
      </w:r>
      <w:proofErr w:type="spellEnd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 xml:space="preserve"> кричит:</w:t>
      </w:r>
    </w:p>
    <w:p w:rsidR="00887CCF" w:rsidRPr="00887CCF" w:rsidRDefault="00887CCF" w:rsidP="00887CCF">
      <w:pPr>
        <w:widowControl w:val="0"/>
        <w:spacing w:after="0" w:line="240" w:lineRule="auto"/>
        <w:ind w:firstLine="84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«</w:t>
      </w:r>
      <w:proofErr w:type="spellStart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Бе-е-е</w:t>
      </w:r>
      <w:proofErr w:type="spellEnd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 xml:space="preserve">, </w:t>
      </w:r>
      <w:proofErr w:type="spellStart"/>
      <w:proofErr w:type="gramStart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бе-е</w:t>
      </w:r>
      <w:proofErr w:type="spellEnd"/>
      <w:proofErr w:type="gramEnd"/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zh-CN"/>
        </w:rPr>
        <w:t>!»</w:t>
      </w:r>
    </w:p>
    <w:p w:rsidR="00887CCF" w:rsidRPr="00887CCF" w:rsidRDefault="00887CCF" w:rsidP="00887CCF">
      <w:pPr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> </w:t>
      </w:r>
    </w:p>
    <w:p w:rsidR="00887CCF" w:rsidRPr="00887CCF" w:rsidRDefault="00887CCF" w:rsidP="00887CCF">
      <w:pPr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 xml:space="preserve">Дети двигаются в центр круга и обратно.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>Дети стоят в кругу, а «козлик» стучит «копытцами» и показывает «рожки».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zh-CN"/>
        </w:rPr>
        <w:t xml:space="preserve"> «Козлик» кричит и догоняет детей, которые разбегаются.</w:t>
      </w:r>
    </w:p>
    <w:p w:rsidR="00887CCF" w:rsidRPr="00564C0E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9A719A" w:rsidRPr="00564C0E" w:rsidRDefault="009A719A" w:rsidP="00252433">
      <w:pPr>
        <w:widowControl w:val="0"/>
        <w:spacing w:after="0" w:line="240" w:lineRule="auto"/>
        <w:rPr>
          <w:rFonts w:ascii="Times New Roman" w:hAnsi="Times New Roman" w:cs="Times New Roman"/>
          <w:sz w:val="52"/>
        </w:rPr>
      </w:pPr>
    </w:p>
    <w:sectPr w:rsidR="009A719A" w:rsidRPr="00564C0E" w:rsidSect="00564C0E">
      <w:pgSz w:w="11906" w:h="16838"/>
      <w:pgMar w:top="709" w:right="850" w:bottom="709" w:left="1276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5B"/>
    <w:rsid w:val="000878D8"/>
    <w:rsid w:val="00237A2D"/>
    <w:rsid w:val="00252433"/>
    <w:rsid w:val="00413B76"/>
    <w:rsid w:val="00564C0E"/>
    <w:rsid w:val="00686A5B"/>
    <w:rsid w:val="007A1F1D"/>
    <w:rsid w:val="00887CCF"/>
    <w:rsid w:val="009A719A"/>
    <w:rsid w:val="00C4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A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3714-7A0C-4DFE-83DB-1DEF1041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Евдокимова</dc:creator>
  <cp:keywords/>
  <dc:description/>
  <cp:lastModifiedBy>asrock</cp:lastModifiedBy>
  <cp:revision>4</cp:revision>
  <dcterms:created xsi:type="dcterms:W3CDTF">2015-03-25T02:24:00Z</dcterms:created>
  <dcterms:modified xsi:type="dcterms:W3CDTF">2025-02-10T06:22:00Z</dcterms:modified>
</cp:coreProperties>
</file>