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4C2" w:rsidRPr="00C849A6" w:rsidRDefault="001B0661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C849A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 заботой о пожилых людях!</w:t>
      </w:r>
      <w:r w:rsidRPr="00C849A6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C849A6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C849A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 сожалению, чаще всего именно пожилые люди становятся жертвами пожаров и несчастных случаев, так как оказываются не в состоянии справиться с экстремальной ситуацией.</w:t>
      </w:r>
      <w:r w:rsidRPr="00C849A6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C849A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109 ПСЧ обращает Ваше внимание на такие простые, но вполне выполнимые правила, которые сделают жизнь Ваших близких спокойней и безопасней!</w:t>
      </w:r>
      <w:r w:rsidRPr="00C849A6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C849A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• Если в доме проживают или остаются на долгое время одни пожилые люди, позаботьтесь о том, чтобы домашний или мобильный телефон всегда находился рядом с ними.</w:t>
      </w:r>
      <w:r w:rsidRPr="00C849A6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C849A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• Для Ваших любимых дедушек и бабушек подготовьте список телефонных номеров экстренных служб, номера телефонов родственников и соседей. Пусть этот список всегда будет на видном месте.</w:t>
      </w:r>
      <w:r w:rsidRPr="00C849A6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C849A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• Занесите в память мобильного телефона все необходимые номера, разъясните и покажите своим пожилым близким, как пользоваться мобильником.</w:t>
      </w:r>
      <w:r w:rsidRPr="00C849A6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C849A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• Если у Вас или вашего близкого человека существуют проблемы со зрением, то очки должны находиться всегда под рукой.</w:t>
      </w:r>
      <w:r w:rsidRPr="00C849A6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C849A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• Перед уходом из дома предупредите соседей и знакомых, что у Вас дома остаются одни пожилые люди, чтобы в случае необходимости их проведали или позвонили.</w:t>
      </w:r>
      <w:r w:rsidRPr="00C849A6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C849A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• Если Вам предстоит выехать из дома на длительное время (в командировку, в отпуск), и не с кем оставить Ваших престарелых родных, рекомендуем Вам обратиться в местные органы социальной защиты населения. Там Вы можете написать заявление о необходимости ухода за Вашими близкими на дому.</w:t>
      </w:r>
      <w:r w:rsidRPr="00C849A6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C849A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• Знайте сами и напоминайте близким:</w:t>
      </w:r>
      <w:r w:rsidRPr="00C849A6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C849A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Единый телефон экстренной помощи и спасения: «112» или «101».</w:t>
      </w:r>
      <w:r w:rsidRPr="00C849A6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C849A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Внимательно отнеситесь к исправности проводки, всех электроприборов, а также отопительных печей.</w:t>
      </w:r>
      <w:r w:rsidRPr="00C849A6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C849A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Зачастую пожилые люди стесняются и боятся лишний раз позвонить и побеспокоить родных или экстренные службы из-за </w:t>
      </w:r>
      <w:r w:rsidRPr="00C849A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lastRenderedPageBreak/>
        <w:t>своей чрезмерной подозрительности.</w:t>
      </w:r>
      <w:r w:rsidRPr="00C849A6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C849A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Уважаемые пенсионеры, экстренные службы созданы для того, чтобы помогать вам! Поэтому лучше позвоните и сообщите о возникшей проблеме, вам никто не откажет! А возможно именно ваш звонок поможет предотвратить трагедию!</w:t>
      </w:r>
    </w:p>
    <w:p w:rsidR="001B0661" w:rsidRPr="001B0661" w:rsidRDefault="001B066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B0661" w:rsidRPr="001B0661" w:rsidSect="002F04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B0661"/>
    <w:rsid w:val="001B0661"/>
    <w:rsid w:val="002F04C2"/>
    <w:rsid w:val="006A1838"/>
    <w:rsid w:val="00C849A6"/>
    <w:rsid w:val="00FC5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AE2543-6982-408A-A9FE-5AE39DF88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04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06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06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289</Words>
  <Characters>1652</Characters>
  <Application>Microsoft Office Word</Application>
  <DocSecurity>0</DocSecurity>
  <Lines>13</Lines>
  <Paragraphs>3</Paragraphs>
  <ScaleCrop>false</ScaleCrop>
  <Company/>
  <LinksUpToDate>false</LinksUpToDate>
  <CharactersWithSpaces>1938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Мухтарамхан</cp:lastModifiedBy>
  <cp:revision>6</cp:revision>
  <dcterms:created xsi:type="dcterms:W3CDTF">2021-01-12T15:08:00Z</dcterms:created>
  <dcterms:modified xsi:type="dcterms:W3CDTF">2021-01-25T16:48:00Z</dcterms:modified>
</cp:coreProperties>
</file>