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9FDC37" w14:textId="74B8EB31" w:rsidR="00607107" w:rsidRPr="00607107" w:rsidRDefault="00607107" w:rsidP="006071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noProof/>
        </w:rPr>
        <w:drawing>
          <wp:inline distT="0" distB="0" distL="0" distR="0" wp14:anchorId="7DDA6284" wp14:editId="33C6D1E6">
            <wp:extent cx="5940425" cy="4458335"/>
            <wp:effectExtent l="0" t="0" r="3175" b="0"/>
            <wp:docPr id="1" name="Рисунок 1" descr="https://ds04.infourok.ru/uploads/ex/0dc9/000132c0-5dc7bc9b/img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dc9/000132c0-5dc7bc9b/img1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60710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15 декабря – 95 лет со дня рождения Якова Лазаревича Акима (1923-2013), российского писателя, переводчика. </w:t>
      </w:r>
    </w:p>
    <w:p w14:paraId="56D02B75" w14:textId="77777777" w:rsidR="00607107" w:rsidRPr="00607107" w:rsidRDefault="00607107" w:rsidP="006071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Яков Лазаревич </w:t>
      </w:r>
      <w:proofErr w:type="gramStart"/>
      <w:r w:rsidRPr="00607107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  родился</w:t>
      </w:r>
      <w:proofErr w:type="gramEnd"/>
      <w:r w:rsidRPr="00607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городе Галич (Костромская область). В 1933 году его отца пригласил на работу в Москву Наркомат земледелия.</w:t>
      </w:r>
    </w:p>
    <w:p w14:paraId="0B1FFC8D" w14:textId="77777777" w:rsidR="00607107" w:rsidRPr="00607107" w:rsidRDefault="00607107" w:rsidP="006071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107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Школьником Яков Аким увлекался литературой, музыкой, посещал драмкружок, редактировал стенгазету, был председателем совета пионерского отряда, секретарём комсомольской организации школы.</w:t>
      </w:r>
    </w:p>
    <w:p w14:paraId="652866EA" w14:textId="77777777" w:rsidR="00607107" w:rsidRPr="00607107" w:rsidRDefault="00607107" w:rsidP="006071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10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Первое стихотворение Яков Аким написал, учась во втором классе. Сразу после окончания школы, получив специальность военного связиста, с 85-м гвардейским минометным полком отправился на фронт. Яков Аким сражался под Воронежем и Сталинградом, за боевые заслуги был награждён медалями.</w:t>
      </w:r>
    </w:p>
    <w:p w14:paraId="5A0119F7" w14:textId="77777777" w:rsidR="00607107" w:rsidRPr="00607107" w:rsidRDefault="00607107" w:rsidP="006071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107">
        <w:rPr>
          <w:rFonts w:ascii="Times New Roman" w:eastAsia="Times New Roman" w:hAnsi="Times New Roman" w:cs="Times New Roman"/>
          <w:sz w:val="24"/>
          <w:szCs w:val="24"/>
          <w:lang w:eastAsia="ru-RU"/>
        </w:rPr>
        <w:t> Но даже годы военного лихолетья не смогли заставить забыть его о творчестве – Яков Аким часто писал стихи для боевых армейских листков. Демобилизовавшись в 1946 году, он стал студентом Московского института тонкой химической технологии, где проучился три года. Детские стихи Яков Аким начал писать после рождения дочери. В 1950 году на страницах журнала «Пионер» было опубликовано его стихотворение «Дождик», а четыре года спустя вышел первый поэтический сборник для детей «Всегда готовы!».</w:t>
      </w:r>
    </w:p>
    <w:p w14:paraId="774DF557" w14:textId="77777777" w:rsidR="00607107" w:rsidRPr="00607107" w:rsidRDefault="00607107" w:rsidP="006071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1956 году Яков Аким стал членом Союз писателей СССР. Помимо стихов для детей писал «взрослую» лирику, сотрудничал, как сценарист и автора текстов, с киностудией «Мосфильм», руководил московской студией молодых литераторов, занимался </w:t>
      </w:r>
      <w:r w:rsidRPr="006071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поэтическими переводами. Именно за книгу избранных переводов «Спешу к другу» Яков Аким был награжден Международной премией имени Ганса </w:t>
      </w:r>
      <w:proofErr w:type="spellStart"/>
      <w:r w:rsidRPr="00607107">
        <w:rPr>
          <w:rFonts w:ascii="Times New Roman" w:eastAsia="Times New Roman" w:hAnsi="Times New Roman" w:cs="Times New Roman"/>
          <w:sz w:val="24"/>
          <w:szCs w:val="24"/>
          <w:lang w:eastAsia="ru-RU"/>
        </w:rPr>
        <w:t>Христиана</w:t>
      </w:r>
      <w:proofErr w:type="spellEnd"/>
      <w:r w:rsidRPr="00607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Андерсена.</w:t>
      </w:r>
    </w:p>
    <w:p w14:paraId="1CBD294C" w14:textId="77777777" w:rsidR="00E559CF" w:rsidRDefault="00E559CF"/>
    <w:sectPr w:rsidR="00E55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9CF"/>
    <w:rsid w:val="00607107"/>
    <w:rsid w:val="00E5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3EF338-CED0-4C2A-9B45-AB98DF060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071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0710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07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2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2</cp:revision>
  <dcterms:created xsi:type="dcterms:W3CDTF">2018-12-06T05:49:00Z</dcterms:created>
  <dcterms:modified xsi:type="dcterms:W3CDTF">2018-12-06T05:50:00Z</dcterms:modified>
</cp:coreProperties>
</file>