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CF8" w:rsidRDefault="007A1CF8" w:rsidP="007A1CF8">
      <w:pPr>
        <w:pStyle w:val="a3"/>
        <w:shd w:val="clear" w:color="auto" w:fill="FFFFFF"/>
        <w:spacing w:before="0" w:beforeAutospacing="0" w:after="272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Специальная пожарная охрана - 74 года со дня создания</w:t>
      </w:r>
    </w:p>
    <w:p w:rsidR="007A1CF8" w:rsidRPr="007A1CF8" w:rsidRDefault="007A1CF8" w:rsidP="007A1CF8">
      <w:pPr>
        <w:pStyle w:val="a3"/>
        <w:shd w:val="clear" w:color="auto" w:fill="FFFFFF"/>
        <w:spacing w:before="0" w:beforeAutospacing="0" w:after="272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0</w:t>
      </w:r>
      <w:r w:rsidRPr="007A1CF8">
        <w:rPr>
          <w:sz w:val="28"/>
          <w:szCs w:val="28"/>
        </w:rPr>
        <w:t>9 октября – профессиональный праздник специальных подразделений в системе федеральной противопожарной службы государственной противопожарной службы МЧС России, осуществляющих надежную противопожарную защиту особо важных государственных объектов.</w:t>
      </w:r>
      <w:r>
        <w:rPr>
          <w:sz w:val="28"/>
          <w:szCs w:val="28"/>
        </w:rPr>
        <w:t xml:space="preserve"> </w:t>
      </w:r>
    </w:p>
    <w:p w:rsidR="007A1CF8" w:rsidRPr="007A1CF8" w:rsidRDefault="007A1CF8" w:rsidP="007A1CF8">
      <w:pPr>
        <w:pStyle w:val="a3"/>
        <w:shd w:val="clear" w:color="auto" w:fill="FFFFFF"/>
        <w:spacing w:before="0" w:beforeAutospacing="0" w:after="272" w:afterAutospacing="0"/>
        <w:textAlignment w:val="baseline"/>
        <w:rPr>
          <w:sz w:val="28"/>
          <w:szCs w:val="28"/>
        </w:rPr>
      </w:pPr>
      <w:r w:rsidRPr="007A1CF8">
        <w:rPr>
          <w:sz w:val="28"/>
          <w:szCs w:val="28"/>
        </w:rPr>
        <w:t>На сегодняшний день в систему специальных подразделений входит 50 специальных управлений, 1 судебно-экспертное учреждение, 308 специальных пожарно-спасательных частей, которые обеспечивают безопасность 314 особо важных государственных объектов. Ежедневно на дежурство заступают более 2400 сотрудников.</w:t>
      </w:r>
    </w:p>
    <w:p w:rsidR="007A1CF8" w:rsidRPr="007A1CF8" w:rsidRDefault="007A1CF8" w:rsidP="007A1CF8">
      <w:pPr>
        <w:pStyle w:val="a3"/>
        <w:shd w:val="clear" w:color="auto" w:fill="FFFFFF"/>
        <w:spacing w:before="0" w:beforeAutospacing="0" w:after="272" w:afterAutospacing="0"/>
        <w:textAlignment w:val="baseline"/>
        <w:rPr>
          <w:sz w:val="28"/>
          <w:szCs w:val="28"/>
        </w:rPr>
      </w:pPr>
      <w:r w:rsidRPr="007A1CF8">
        <w:rPr>
          <w:sz w:val="28"/>
          <w:szCs w:val="28"/>
        </w:rPr>
        <w:t>В послевоенное время подразделения были надежной противопожарной защитой объектов оборонного комплекса страны. Они стали первопроходцами в области пожаротушения и профилактики пожаров. На своем личном опыте в тесном взаимодействии с научными учреждениями министерств и ведомств создавались инструкции и правила по тактике тушения пожаров и ведению предупредительной работы, организации деятельности подразделений пожарной охраны.</w:t>
      </w:r>
    </w:p>
    <w:p w:rsidR="007A1CF8" w:rsidRPr="007A1CF8" w:rsidRDefault="007A1CF8" w:rsidP="007A1CF8">
      <w:pPr>
        <w:pStyle w:val="a3"/>
        <w:shd w:val="clear" w:color="auto" w:fill="FFFFFF"/>
        <w:spacing w:before="0" w:beforeAutospacing="0" w:after="272" w:afterAutospacing="0"/>
        <w:textAlignment w:val="baseline"/>
        <w:rPr>
          <w:sz w:val="28"/>
          <w:szCs w:val="28"/>
        </w:rPr>
      </w:pPr>
      <w:r w:rsidRPr="007A1CF8">
        <w:rPr>
          <w:sz w:val="28"/>
          <w:szCs w:val="28"/>
        </w:rPr>
        <w:t>Сочетание глубоких знаний с практическим опытом позволяет личному составу Специальной пожарной охраны успешно выполнять возложенные обязанности и осуществлять профессиональную деятельность на благо нашей страны. Ежедневно специальными подразделениями обеспечивается реализация охраняемыми объектами важнейших государственных программ по вопросам развития оборонно-промышленного и атомного энергопромышленного комплексов, космической деятельности, авиационной, медицинской, фармацевтической промышленности и ряда других. Среди приоритетных направлений, необходимо отметить деятельность по обеспечению пожарной безопасности на плавучей атомной теплоэлектростанции «Академик Ломоносов», первом российском космодроме «Восточный», комплексе «Байконур». Также разрабатываются и внедряются передовые технологии в области предупреждения и ликвидации чрезвычайных ситуаций природного и техногенного характера, обеспечения пожарной безопасности.</w:t>
      </w:r>
    </w:p>
    <w:p w:rsidR="007A1CF8" w:rsidRDefault="007A1CF8" w:rsidP="007A1CF8">
      <w:pPr>
        <w:pStyle w:val="a3"/>
        <w:shd w:val="clear" w:color="auto" w:fill="FFFFFF"/>
        <w:spacing w:before="0" w:beforeAutospacing="0" w:after="272" w:afterAutospacing="0"/>
        <w:textAlignment w:val="baseline"/>
        <w:rPr>
          <w:color w:val="3B4256"/>
          <w:sz w:val="22"/>
          <w:szCs w:val="22"/>
        </w:rPr>
      </w:pPr>
      <w:r w:rsidRPr="007A1CF8">
        <w:rPr>
          <w:sz w:val="28"/>
          <w:szCs w:val="28"/>
        </w:rPr>
        <w:t>В настоящее время личный состав специальных подразделений успешно решает поставленные задачи, преумножая славные боевые традиции и бережно храня бесценный опыт ветеранов службы</w:t>
      </w:r>
      <w:r w:rsidRPr="007A1CF8">
        <w:rPr>
          <w:color w:val="3B4256"/>
          <w:sz w:val="22"/>
          <w:szCs w:val="22"/>
        </w:rPr>
        <w:t>.</w:t>
      </w:r>
    </w:p>
    <w:p w:rsidR="007A1CF8" w:rsidRPr="007A1CF8" w:rsidRDefault="007A1CF8" w:rsidP="007A1CF8">
      <w:pPr>
        <w:pStyle w:val="a3"/>
        <w:shd w:val="clear" w:color="auto" w:fill="FFFFFF"/>
        <w:spacing w:before="0" w:beforeAutospacing="0" w:after="272" w:afterAutospacing="0"/>
        <w:textAlignment w:val="baseline"/>
        <w:rPr>
          <w:sz w:val="28"/>
          <w:szCs w:val="28"/>
        </w:rPr>
      </w:pPr>
      <w:r w:rsidRPr="007A1CF8">
        <w:rPr>
          <w:sz w:val="28"/>
          <w:szCs w:val="28"/>
        </w:rPr>
        <w:t>#МЧСРоссии#Свердловская_область#</w:t>
      </w:r>
      <w:r>
        <w:rPr>
          <w:sz w:val="28"/>
          <w:szCs w:val="28"/>
        </w:rPr>
        <w:t>Профессиональный</w:t>
      </w:r>
      <w:r w:rsidRPr="007A1CF8">
        <w:rPr>
          <w:sz w:val="28"/>
          <w:szCs w:val="28"/>
        </w:rPr>
        <w:t>_праздник#59ПСО#109ПСЧ</w:t>
      </w:r>
    </w:p>
    <w:p w:rsidR="00AE4F45" w:rsidRPr="007A1CF8" w:rsidRDefault="00AE4F45">
      <w:pPr>
        <w:rPr>
          <w:sz w:val="28"/>
          <w:szCs w:val="28"/>
        </w:rPr>
      </w:pPr>
    </w:p>
    <w:sectPr w:rsidR="00AE4F45" w:rsidRPr="007A1CF8" w:rsidSect="007A1CF8">
      <w:pgSz w:w="11906" w:h="16838"/>
      <w:pgMar w:top="567" w:right="567" w:bottom="567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A1CF8"/>
    <w:rsid w:val="007A1CF8"/>
    <w:rsid w:val="00AE4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F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1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8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331</Words>
  <Characters>1889</Characters>
  <Application>Microsoft Office Word</Application>
  <DocSecurity>0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2021-10-09T06:44:00Z</dcterms:created>
  <dcterms:modified xsi:type="dcterms:W3CDTF">2021-10-09T06:56:00Z</dcterms:modified>
</cp:coreProperties>
</file>